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FE7" w:rsidRPr="00D61FE7" w:rsidRDefault="00D61FE7" w:rsidP="00D61FE7">
      <w:pPr>
        <w:kinsoku w:val="0"/>
        <w:overflowPunct w:val="0"/>
        <w:spacing w:line="192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40"/>
          <w:szCs w:val="40"/>
          <w:lang w:val="en-US"/>
        </w:rPr>
      </w:pPr>
      <w:r w:rsidRPr="00D61FE7">
        <w:rPr>
          <w:rFonts w:ascii="Times New Roman" w:eastAsiaTheme="minorEastAsia" w:hAnsi="Times New Roman" w:cs="Times New Roman"/>
          <w:color w:val="000000" w:themeColor="text1"/>
          <w:kern w:val="24"/>
          <w:sz w:val="40"/>
          <w:szCs w:val="40"/>
        </w:rPr>
        <w:t>1.5 Classification of Matter (TB 4.1)</w:t>
      </w:r>
    </w:p>
    <w:p w:rsidR="00F97193" w:rsidRPr="00F97193" w:rsidRDefault="00F97193" w:rsidP="00F97193">
      <w:pPr>
        <w:pStyle w:val="ListParagraph"/>
        <w:kinsoku w:val="0"/>
        <w:overflowPunct w:val="0"/>
        <w:spacing w:line="192" w:lineRule="auto"/>
        <w:textAlignment w:val="baseline"/>
        <w:rPr>
          <w:color w:val="93A299"/>
          <w:sz w:val="32"/>
          <w:szCs w:val="32"/>
        </w:rPr>
      </w:pPr>
    </w:p>
    <w:p w:rsidR="00D61FE7" w:rsidRPr="00D61FE7" w:rsidRDefault="00D61FE7" w:rsidP="00D61FE7">
      <w:pPr>
        <w:pStyle w:val="ListParagraph"/>
        <w:numPr>
          <w:ilvl w:val="0"/>
          <w:numId w:val="1"/>
        </w:numPr>
        <w:kinsoku w:val="0"/>
        <w:overflowPunct w:val="0"/>
        <w:spacing w:line="192" w:lineRule="auto"/>
        <w:textAlignment w:val="baseline"/>
        <w:rPr>
          <w:color w:val="93A299"/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Matter has </w:t>
      </w:r>
      <w:r w:rsidR="00F97193">
        <w:rPr>
          <w:rFonts w:eastAsiaTheme="minorEastAsia"/>
          <w:color w:val="000000" w:themeColor="text1"/>
          <w:kern w:val="24"/>
          <w:sz w:val="32"/>
          <w:szCs w:val="32"/>
          <w:u w:val="single"/>
          <w:lang w:val="en-US"/>
        </w:rPr>
        <w:t>__________</w:t>
      </w: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 &amp; occupies </w:t>
      </w:r>
      <w:r w:rsidR="00F97193">
        <w:rPr>
          <w:rFonts w:eastAsiaTheme="minorEastAsia"/>
          <w:color w:val="000000" w:themeColor="text1"/>
          <w:kern w:val="24"/>
          <w:sz w:val="32"/>
          <w:szCs w:val="32"/>
          <w:u w:val="single"/>
          <w:lang w:val="en-US"/>
        </w:rPr>
        <w:t>____________</w:t>
      </w:r>
      <w:r w:rsidRPr="00D61FE7">
        <w:rPr>
          <w:rFonts w:eastAsiaTheme="minorEastAsia"/>
          <w:color w:val="000000" w:themeColor="text1"/>
          <w:kern w:val="24"/>
          <w:sz w:val="32"/>
          <w:szCs w:val="32"/>
          <w:u w:val="single"/>
          <w:lang w:val="en-US"/>
        </w:rPr>
        <w:t xml:space="preserve"> </w:t>
      </w: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(volume).</w:t>
      </w:r>
    </w:p>
    <w:p w:rsidR="00F97193" w:rsidRPr="00F97193" w:rsidRDefault="00F97193" w:rsidP="00F97193">
      <w:pPr>
        <w:pStyle w:val="ListParagraph"/>
        <w:kinsoku w:val="0"/>
        <w:overflowPunct w:val="0"/>
        <w:spacing w:line="192" w:lineRule="auto"/>
        <w:textAlignment w:val="baseline"/>
        <w:rPr>
          <w:color w:val="93A299"/>
          <w:sz w:val="32"/>
          <w:szCs w:val="32"/>
        </w:rPr>
      </w:pPr>
    </w:p>
    <w:p w:rsidR="00D61FE7" w:rsidRPr="00D61FE7" w:rsidRDefault="00D61FE7" w:rsidP="00D61FE7">
      <w:pPr>
        <w:pStyle w:val="ListParagraph"/>
        <w:numPr>
          <w:ilvl w:val="0"/>
          <w:numId w:val="1"/>
        </w:numPr>
        <w:kinsoku w:val="0"/>
        <w:overflowPunct w:val="0"/>
        <w:spacing w:line="192" w:lineRule="auto"/>
        <w:textAlignment w:val="baseline"/>
        <w:rPr>
          <w:color w:val="93A299"/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Mass is defined as the amount of </w:t>
      </w:r>
      <w:r w:rsidR="00F97193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___________</w:t>
      </w: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 in a substance or object (measured in grams (g), milligrams (mg), kilograms (kg))</w:t>
      </w:r>
    </w:p>
    <w:p w:rsidR="00F97193" w:rsidRPr="00F97193" w:rsidRDefault="00F97193" w:rsidP="00F97193">
      <w:pPr>
        <w:pStyle w:val="ListParagraph"/>
        <w:kinsoku w:val="0"/>
        <w:overflowPunct w:val="0"/>
        <w:textAlignment w:val="baseline"/>
        <w:rPr>
          <w:color w:val="93A299"/>
          <w:sz w:val="32"/>
          <w:szCs w:val="32"/>
        </w:rPr>
      </w:pPr>
    </w:p>
    <w:p w:rsidR="00D61FE7" w:rsidRPr="00D61FE7" w:rsidRDefault="00F97193" w:rsidP="00D61FE7">
      <w:pPr>
        <w:pStyle w:val="ListParagraph"/>
        <w:numPr>
          <w:ilvl w:val="0"/>
          <w:numId w:val="1"/>
        </w:numPr>
        <w:kinsoku w:val="0"/>
        <w:overflowPunct w:val="0"/>
        <w:textAlignment w:val="baseline"/>
        <w:rPr>
          <w:color w:val="93A299"/>
          <w:sz w:val="32"/>
          <w:szCs w:val="32"/>
        </w:rPr>
      </w:pPr>
      <w:r>
        <w:rPr>
          <w:rFonts w:eastAsiaTheme="minorEastAsia"/>
          <w:color w:val="000000" w:themeColor="text1"/>
          <w:kern w:val="24"/>
          <w:sz w:val="32"/>
          <w:szCs w:val="32"/>
        </w:rPr>
        <w:t>___________________________________________________</w:t>
      </w:r>
    </w:p>
    <w:p w:rsidR="00D61FE7" w:rsidRPr="00D61FE7" w:rsidRDefault="00D61FE7">
      <w:pPr>
        <w:rPr>
          <w:rFonts w:ascii="Times New Roman" w:hAnsi="Times New Roman" w:cs="Times New Roman"/>
        </w:rPr>
      </w:pPr>
      <w:r w:rsidRPr="00D61FE7">
        <w:rPr>
          <w:rFonts w:ascii="Times New Roman" w:hAnsi="Times New Roman" w:cs="Times New Roman"/>
          <w:noProof/>
          <w:lang w:eastAsia="en-CA"/>
        </w:rPr>
        <w:drawing>
          <wp:inline distT="0" distB="0" distL="0" distR="0" wp14:anchorId="1728040A" wp14:editId="752FB27F">
            <wp:extent cx="5943600" cy="3743325"/>
            <wp:effectExtent l="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61FE7" w:rsidRPr="00D61FE7" w:rsidRDefault="00D61FE7" w:rsidP="00D61FE7">
      <w:pPr>
        <w:rPr>
          <w:rFonts w:ascii="Times New Roman" w:hAnsi="Times New Roman" w:cs="Times New Roman"/>
        </w:rPr>
      </w:pPr>
      <w:r w:rsidRPr="00D61FE7"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  <w:t>All matter is composed of ATOMS</w:t>
      </w:r>
    </w:p>
    <w:p w:rsidR="00F97193" w:rsidRPr="00F97193" w:rsidRDefault="00D61FE7" w:rsidP="00D61FE7">
      <w:pPr>
        <w:pStyle w:val="ListParagraph"/>
        <w:numPr>
          <w:ilvl w:val="0"/>
          <w:numId w:val="3"/>
        </w:numPr>
        <w:kinsoku w:val="0"/>
        <w:overflowPunct w:val="0"/>
        <w:textAlignment w:val="baseline"/>
        <w:rPr>
          <w:color w:val="93A299"/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Atoms are the </w:t>
      </w:r>
      <w:r w:rsidR="00B060FB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_____________</w:t>
      </w: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 component of all pure material. </w:t>
      </w:r>
    </w:p>
    <w:p w:rsidR="00B060FB" w:rsidRDefault="00B060FB" w:rsidP="00F97193">
      <w:pPr>
        <w:pStyle w:val="ListParagraph"/>
        <w:kinsoku w:val="0"/>
        <w:overflowPunct w:val="0"/>
        <w:textAlignment w:val="baseline"/>
        <w:rPr>
          <w:rFonts w:eastAsiaTheme="minorEastAsia"/>
          <w:color w:val="000000" w:themeColor="text1"/>
          <w:kern w:val="24"/>
          <w:sz w:val="32"/>
          <w:szCs w:val="32"/>
          <w:lang w:val="en-US"/>
        </w:rPr>
      </w:pPr>
    </w:p>
    <w:p w:rsidR="00D61FE7" w:rsidRPr="00D61FE7" w:rsidRDefault="00D61FE7" w:rsidP="00F97193">
      <w:pPr>
        <w:pStyle w:val="ListParagraph"/>
        <w:kinsoku w:val="0"/>
        <w:overflowPunct w:val="0"/>
        <w:textAlignment w:val="baseline"/>
        <w:rPr>
          <w:color w:val="93A299"/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Ex. </w:t>
      </w:r>
      <w:r w:rsidR="00B060FB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_______________________________________________</w:t>
      </w:r>
    </w:p>
    <w:p w:rsidR="00F97193" w:rsidRPr="00F97193" w:rsidRDefault="00F97193" w:rsidP="00F97193">
      <w:pPr>
        <w:pStyle w:val="ListParagraph"/>
        <w:tabs>
          <w:tab w:val="left" w:pos="3345"/>
        </w:tabs>
        <w:rPr>
          <w:sz w:val="32"/>
          <w:szCs w:val="32"/>
        </w:rPr>
      </w:pPr>
    </w:p>
    <w:p w:rsidR="00B060FB" w:rsidRPr="00B060FB" w:rsidRDefault="00D61FE7" w:rsidP="00D61FE7">
      <w:pPr>
        <w:pStyle w:val="ListParagraph"/>
        <w:numPr>
          <w:ilvl w:val="0"/>
          <w:numId w:val="3"/>
        </w:numPr>
        <w:tabs>
          <w:tab w:val="left" w:pos="3345"/>
        </w:tabs>
        <w:rPr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Elements are the purest material that cannot be further broken down. </w:t>
      </w:r>
    </w:p>
    <w:p w:rsidR="00B060FB" w:rsidRPr="00B060FB" w:rsidRDefault="00B060FB" w:rsidP="00B060FB">
      <w:pPr>
        <w:pStyle w:val="ListParagraph"/>
        <w:tabs>
          <w:tab w:val="left" w:pos="3345"/>
        </w:tabs>
        <w:rPr>
          <w:sz w:val="32"/>
          <w:szCs w:val="32"/>
        </w:rPr>
      </w:pPr>
    </w:p>
    <w:p w:rsidR="00B6405C" w:rsidRPr="00D61FE7" w:rsidRDefault="00D61FE7" w:rsidP="00B060FB">
      <w:pPr>
        <w:pStyle w:val="ListParagraph"/>
        <w:tabs>
          <w:tab w:val="left" w:pos="3345"/>
        </w:tabs>
        <w:rPr>
          <w:sz w:val="32"/>
          <w:szCs w:val="32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Ex. </w:t>
      </w:r>
      <w:r w:rsidR="00B060FB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_______________________________________________</w:t>
      </w:r>
    </w:p>
    <w:p w:rsidR="00F97193" w:rsidRDefault="00F97193" w:rsidP="00F97193">
      <w:pPr>
        <w:tabs>
          <w:tab w:val="left" w:pos="3345"/>
        </w:tabs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</w:pPr>
    </w:p>
    <w:p w:rsidR="00B060FB" w:rsidRDefault="00B060FB" w:rsidP="00F97193">
      <w:pPr>
        <w:tabs>
          <w:tab w:val="left" w:pos="3345"/>
        </w:tabs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</w:pPr>
    </w:p>
    <w:p w:rsidR="00B060FB" w:rsidRDefault="00B060FB" w:rsidP="00F97193">
      <w:pPr>
        <w:tabs>
          <w:tab w:val="left" w:pos="3345"/>
        </w:tabs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</w:pPr>
    </w:p>
    <w:p w:rsidR="00D61FE7" w:rsidRPr="00F97193" w:rsidRDefault="00B060FB" w:rsidP="00F97193">
      <w:pPr>
        <w:tabs>
          <w:tab w:val="left" w:pos="3345"/>
        </w:tabs>
        <w:rPr>
          <w:rFonts w:ascii="Times New Roman" w:hAnsi="Times New Roman" w:cs="Times New Roman"/>
        </w:rPr>
      </w:pPr>
      <w:r w:rsidRPr="00D61FE7">
        <w:rPr>
          <w:rFonts w:ascii="Times New Roman" w:hAnsi="Times New Roman" w:cs="Times New Roman"/>
          <w:noProof/>
          <w:sz w:val="40"/>
          <w:szCs w:val="40"/>
          <w:lang w:eastAsia="en-CA"/>
        </w:rPr>
        <w:lastRenderedPageBreak/>
        <w:drawing>
          <wp:anchor distT="0" distB="0" distL="114300" distR="114300" simplePos="0" relativeHeight="251658240" behindDoc="0" locked="0" layoutInCell="1" allowOverlap="1" wp14:anchorId="7A8B770B" wp14:editId="5362CC38">
            <wp:simplePos x="0" y="0"/>
            <wp:positionH relativeFrom="column">
              <wp:posOffset>3901440</wp:posOffset>
            </wp:positionH>
            <wp:positionV relativeFrom="paragraph">
              <wp:posOffset>-363855</wp:posOffset>
            </wp:positionV>
            <wp:extent cx="2724150" cy="1772285"/>
            <wp:effectExtent l="0" t="0" r="0" b="0"/>
            <wp:wrapNone/>
            <wp:docPr id="16387" name="Picture 8" descr="separating-mixtures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8" descr="separating-mixtures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D61FE7" w:rsidRPr="00F97193"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  <w:t>Pure Substances</w:t>
      </w:r>
      <w:r w:rsidR="00F97193" w:rsidRPr="00F97193"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  <w:t xml:space="preserve"> </w:t>
      </w:r>
      <w:r w:rsidR="00F97193" w:rsidRPr="00F97193">
        <w:rPr>
          <w:rFonts w:ascii="Times New Roman" w:eastAsiaTheme="majorEastAsia" w:hAnsi="Times New Roman" w:cs="Times New Roman"/>
          <w:spacing w:val="-20"/>
          <w:kern w:val="24"/>
          <w:lang w:val="en-US"/>
        </w:rPr>
        <w:t>(Elements and Compounds)</w:t>
      </w:r>
    </w:p>
    <w:p w:rsidR="00D61FE7" w:rsidRPr="00D61FE7" w:rsidRDefault="00D61FE7" w:rsidP="00D61FE7">
      <w:pPr>
        <w:pStyle w:val="ListParagraph"/>
        <w:numPr>
          <w:ilvl w:val="0"/>
          <w:numId w:val="4"/>
        </w:numPr>
        <w:textAlignment w:val="baseline"/>
        <w:rPr>
          <w:color w:val="93A299"/>
          <w:sz w:val="48"/>
        </w:rPr>
      </w:pPr>
      <w:r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Have a fixed composition and </w:t>
      </w:r>
    </w:p>
    <w:p w:rsidR="00D61FE7" w:rsidRDefault="00B060FB" w:rsidP="00D61FE7">
      <w:pPr>
        <w:pStyle w:val="ListParagraph"/>
        <w:textAlignment w:val="baseline"/>
        <w:rPr>
          <w:rFonts w:eastAsiaTheme="minorEastAsia"/>
          <w:color w:val="000000" w:themeColor="text1"/>
          <w:kern w:val="24"/>
          <w:sz w:val="56"/>
          <w:szCs w:val="56"/>
          <w:lang w:val="en-US"/>
        </w:rPr>
      </w:pPr>
      <w:r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>_______</w:t>
      </w:r>
      <w:r w:rsidR="00D61FE7" w:rsidRPr="00D61FE7">
        <w:rPr>
          <w:rFonts w:eastAsiaTheme="minorEastAsia"/>
          <w:color w:val="000000" w:themeColor="text1"/>
          <w:kern w:val="24"/>
          <w:sz w:val="32"/>
          <w:szCs w:val="32"/>
          <w:lang w:val="en-US"/>
        </w:rPr>
        <w:t xml:space="preserve"> be separated by physical means</w:t>
      </w:r>
      <w:r w:rsidR="00D61FE7" w:rsidRPr="00D61FE7">
        <w:rPr>
          <w:rFonts w:eastAsiaTheme="minorEastAsia"/>
          <w:color w:val="000000" w:themeColor="text1"/>
          <w:kern w:val="24"/>
          <w:sz w:val="56"/>
          <w:szCs w:val="56"/>
          <w:lang w:val="en-US"/>
        </w:rPr>
        <w:t>.</w:t>
      </w:r>
    </w:p>
    <w:p w:rsidR="00D61FE7" w:rsidRDefault="00B060FB" w:rsidP="00D61FE7">
      <w:pPr>
        <w:textAlignment w:val="baseline"/>
        <w:rPr>
          <w:color w:val="93A299"/>
          <w:sz w:val="40"/>
          <w:szCs w:val="40"/>
        </w:rPr>
      </w:pPr>
      <w:r w:rsidRPr="00DD2064">
        <w:rPr>
          <w:noProof/>
          <w:lang w:eastAsia="en-CA"/>
        </w:rPr>
        <w:drawing>
          <wp:anchor distT="0" distB="0" distL="114300" distR="114300" simplePos="0" relativeHeight="251660288" behindDoc="0" locked="0" layoutInCell="1" allowOverlap="1" wp14:anchorId="3507B119" wp14:editId="0321D118">
            <wp:simplePos x="0" y="0"/>
            <wp:positionH relativeFrom="column">
              <wp:posOffset>5419725</wp:posOffset>
            </wp:positionH>
            <wp:positionV relativeFrom="paragraph">
              <wp:posOffset>349885</wp:posOffset>
            </wp:positionV>
            <wp:extent cx="1031800" cy="914400"/>
            <wp:effectExtent l="0" t="0" r="0" b="0"/>
            <wp:wrapNone/>
            <wp:docPr id="17412" name="Picture 5" descr="c2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5" descr="c2f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696" b="58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1FE7" w:rsidRPr="00F97193" w:rsidRDefault="00D61FE7" w:rsidP="00F97193">
      <w:pPr>
        <w:pStyle w:val="ListParagraph"/>
        <w:numPr>
          <w:ilvl w:val="0"/>
          <w:numId w:val="10"/>
        </w:numPr>
        <w:textAlignment w:val="baseline"/>
        <w:rPr>
          <w:sz w:val="40"/>
          <w:szCs w:val="40"/>
        </w:rPr>
      </w:pPr>
      <w:r w:rsidRPr="00F97193">
        <w:rPr>
          <w:sz w:val="40"/>
          <w:szCs w:val="40"/>
        </w:rPr>
        <w:t>Elements</w:t>
      </w:r>
    </w:p>
    <w:p w:rsidR="00D61FE7" w:rsidRPr="00F97193" w:rsidRDefault="00D61FE7" w:rsidP="00D61FE7">
      <w:pPr>
        <w:pStyle w:val="ListParagraph"/>
        <w:numPr>
          <w:ilvl w:val="0"/>
          <w:numId w:val="5"/>
        </w:numPr>
        <w:textAlignment w:val="baseline"/>
        <w:rPr>
          <w:color w:val="93A299"/>
          <w:sz w:val="32"/>
          <w:szCs w:val="32"/>
        </w:rPr>
      </w:pPr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 xml:space="preserve">One type of particle, ex. </w:t>
      </w:r>
      <w:r w:rsidR="00B060FB">
        <w:rPr>
          <w:rFonts w:eastAsiaTheme="minorEastAsia"/>
          <w:color w:val="000000" w:themeColor="text1"/>
          <w:kern w:val="24"/>
          <w:sz w:val="32"/>
          <w:szCs w:val="32"/>
        </w:rPr>
        <w:t>________</w:t>
      </w:r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 xml:space="preserve"> contains single He atoms</w:t>
      </w:r>
    </w:p>
    <w:p w:rsidR="00D61FE7" w:rsidRPr="00F97193" w:rsidRDefault="00D61FE7" w:rsidP="00D61FE7">
      <w:pPr>
        <w:pStyle w:val="ListParagraph"/>
        <w:textAlignment w:val="baseline"/>
        <w:rPr>
          <w:color w:val="93A299"/>
          <w:sz w:val="32"/>
          <w:szCs w:val="32"/>
        </w:rPr>
      </w:pPr>
    </w:p>
    <w:p w:rsidR="00D61FE7" w:rsidRPr="00F97193" w:rsidRDefault="00D61FE7" w:rsidP="00D61FE7">
      <w:pPr>
        <w:pStyle w:val="ListParagraph"/>
        <w:numPr>
          <w:ilvl w:val="0"/>
          <w:numId w:val="5"/>
        </w:numPr>
        <w:textAlignment w:val="baseline"/>
        <w:rPr>
          <w:color w:val="93A299"/>
          <w:sz w:val="32"/>
          <w:szCs w:val="32"/>
        </w:rPr>
      </w:pPr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 xml:space="preserve">Oxygen in air contains 2 oxygen bonded together, this is still a pure substance composed of one element, </w:t>
      </w:r>
      <w:proofErr w:type="gramStart"/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>it</w:t>
      </w:r>
      <w:proofErr w:type="gramEnd"/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 xml:space="preserve"> is called a </w:t>
      </w:r>
      <w:r w:rsidRPr="00F97193">
        <w:rPr>
          <w:rFonts w:eastAsiaTheme="minorEastAsia"/>
          <w:color w:val="000000" w:themeColor="text1"/>
          <w:kern w:val="24"/>
          <w:sz w:val="32"/>
          <w:szCs w:val="32"/>
          <w:u w:val="single"/>
        </w:rPr>
        <w:t>molecule</w:t>
      </w:r>
      <w:r w:rsidRPr="00F97193">
        <w:rPr>
          <w:rFonts w:eastAsiaTheme="minorEastAsia"/>
          <w:color w:val="000000" w:themeColor="text1"/>
          <w:kern w:val="24"/>
          <w:sz w:val="32"/>
          <w:szCs w:val="32"/>
        </w:rPr>
        <w:t>.</w:t>
      </w:r>
    </w:p>
    <w:p w:rsidR="00D61FE7" w:rsidRPr="00F97193" w:rsidRDefault="00F97193" w:rsidP="00D61FE7">
      <w:pPr>
        <w:tabs>
          <w:tab w:val="left" w:pos="3345"/>
        </w:tabs>
        <w:rPr>
          <w:rFonts w:ascii="Times New Roman" w:hAnsi="Times New Roman" w:cs="Times New Roman"/>
          <w:sz w:val="32"/>
          <w:szCs w:val="32"/>
        </w:rPr>
      </w:pPr>
      <w:r w:rsidRPr="00F97193">
        <w:rPr>
          <w:rFonts w:ascii="Times New Roman" w:hAnsi="Times New Roman" w:cs="Times New Roman"/>
          <w:noProof/>
          <w:lang w:eastAsia="en-CA"/>
        </w:rPr>
        <w:drawing>
          <wp:anchor distT="0" distB="0" distL="114300" distR="114300" simplePos="0" relativeHeight="251659264" behindDoc="0" locked="0" layoutInCell="1" allowOverlap="1" wp14:anchorId="01699CAB" wp14:editId="4BAC0585">
            <wp:simplePos x="0" y="0"/>
            <wp:positionH relativeFrom="column">
              <wp:posOffset>5387204</wp:posOffset>
            </wp:positionH>
            <wp:positionV relativeFrom="paragraph">
              <wp:posOffset>49530</wp:posOffset>
            </wp:positionV>
            <wp:extent cx="1066800" cy="1001864"/>
            <wp:effectExtent l="0" t="0" r="0" b="8255"/>
            <wp:wrapNone/>
            <wp:docPr id="17413" name="Picture 5" descr="c2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3" name="Picture 5" descr="c2f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28" b="58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1FE7" w:rsidRPr="00F97193" w:rsidRDefault="00B060FB" w:rsidP="00D61FE7">
      <w:pPr>
        <w:pStyle w:val="ListParagraph"/>
        <w:numPr>
          <w:ilvl w:val="0"/>
          <w:numId w:val="7"/>
        </w:numPr>
        <w:textAlignment w:val="baseline"/>
        <w:rPr>
          <w:sz w:val="32"/>
          <w:szCs w:val="32"/>
        </w:rPr>
      </w:pPr>
      <w:r>
        <w:rPr>
          <w:rFonts w:eastAsiaTheme="minorEastAsia"/>
          <w:kern w:val="24"/>
          <w:sz w:val="32"/>
          <w:szCs w:val="32"/>
        </w:rPr>
        <w:t>____________</w:t>
      </w:r>
      <w:r w:rsidR="00D61FE7" w:rsidRPr="00F97193">
        <w:rPr>
          <w:rFonts w:eastAsiaTheme="minorEastAsia"/>
          <w:kern w:val="24"/>
          <w:sz w:val="32"/>
          <w:szCs w:val="32"/>
        </w:rPr>
        <w:t xml:space="preserve"> be broken down into </w:t>
      </w:r>
      <w:r>
        <w:rPr>
          <w:rFonts w:eastAsiaTheme="minorEastAsia"/>
          <w:kern w:val="24"/>
          <w:sz w:val="32"/>
          <w:szCs w:val="32"/>
        </w:rPr>
        <w:t>_________</w:t>
      </w:r>
      <w:r w:rsidR="00D61FE7" w:rsidRPr="00F97193">
        <w:rPr>
          <w:rFonts w:eastAsiaTheme="minorEastAsia"/>
          <w:kern w:val="24"/>
          <w:sz w:val="32"/>
          <w:szCs w:val="32"/>
        </w:rPr>
        <w:t xml:space="preserve"> substances</w:t>
      </w:r>
    </w:p>
    <w:p w:rsidR="00F97193" w:rsidRPr="00F97193" w:rsidRDefault="00F97193" w:rsidP="00F97193">
      <w:pPr>
        <w:pStyle w:val="ListParagraph"/>
        <w:textAlignment w:val="baseline"/>
        <w:rPr>
          <w:sz w:val="32"/>
          <w:szCs w:val="32"/>
        </w:rPr>
      </w:pPr>
    </w:p>
    <w:p w:rsidR="00F97193" w:rsidRPr="00F97193" w:rsidRDefault="00D61FE7" w:rsidP="00D61FE7">
      <w:pPr>
        <w:pStyle w:val="ListParagraph"/>
        <w:numPr>
          <w:ilvl w:val="0"/>
          <w:numId w:val="6"/>
        </w:numPr>
        <w:textAlignment w:val="baseline"/>
        <w:rPr>
          <w:sz w:val="32"/>
          <w:szCs w:val="32"/>
        </w:rPr>
      </w:pPr>
      <w:r w:rsidRPr="00F97193">
        <w:rPr>
          <w:rFonts w:eastAsiaTheme="minorEastAsia"/>
          <w:kern w:val="24"/>
          <w:sz w:val="32"/>
          <w:szCs w:val="32"/>
          <w:lang w:val="en-US"/>
        </w:rPr>
        <w:t xml:space="preserve">They can be identified by their chemical </w:t>
      </w:r>
      <w:r w:rsidRPr="00F97193">
        <w:rPr>
          <w:rFonts w:eastAsiaTheme="minorEastAsia"/>
          <w:b/>
          <w:bCs/>
          <w:kern w:val="24"/>
          <w:sz w:val="32"/>
          <w:szCs w:val="32"/>
          <w:lang w:val="en-US"/>
        </w:rPr>
        <w:t>SYMBOLS</w:t>
      </w:r>
      <w:r w:rsidRPr="00F97193">
        <w:rPr>
          <w:rFonts w:eastAsiaTheme="minorEastAsia"/>
          <w:kern w:val="24"/>
          <w:sz w:val="32"/>
          <w:szCs w:val="32"/>
          <w:lang w:val="en-US"/>
        </w:rPr>
        <w:t xml:space="preserve"> </w:t>
      </w:r>
    </w:p>
    <w:p w:rsidR="00D61FE7" w:rsidRPr="00F97193" w:rsidRDefault="00D61FE7" w:rsidP="00F97193">
      <w:pPr>
        <w:pStyle w:val="ListParagraph"/>
        <w:textAlignment w:val="baseline"/>
        <w:rPr>
          <w:sz w:val="32"/>
          <w:szCs w:val="32"/>
        </w:rPr>
      </w:pPr>
      <w:r w:rsidRPr="00F97193">
        <w:rPr>
          <w:rFonts w:eastAsiaTheme="minorEastAsia"/>
          <w:kern w:val="24"/>
          <w:sz w:val="32"/>
          <w:szCs w:val="32"/>
          <w:lang w:val="en-US"/>
        </w:rPr>
        <w:t>(</w:t>
      </w:r>
      <w:proofErr w:type="gramStart"/>
      <w:r w:rsidRPr="00F97193">
        <w:rPr>
          <w:rFonts w:eastAsiaTheme="minorEastAsia"/>
          <w:kern w:val="24"/>
          <w:sz w:val="32"/>
          <w:szCs w:val="32"/>
          <w:lang w:val="en-US"/>
        </w:rPr>
        <w:t>as</w:t>
      </w:r>
      <w:proofErr w:type="gramEnd"/>
      <w:r w:rsidRPr="00F97193">
        <w:rPr>
          <w:rFonts w:eastAsiaTheme="minorEastAsia"/>
          <w:kern w:val="24"/>
          <w:sz w:val="32"/>
          <w:szCs w:val="32"/>
          <w:lang w:val="en-US"/>
        </w:rPr>
        <w:t xml:space="preserve"> indicated on a periodic table). </w:t>
      </w:r>
    </w:p>
    <w:p w:rsidR="00F97193" w:rsidRPr="00F97193" w:rsidRDefault="00F97193" w:rsidP="00F97193">
      <w:pPr>
        <w:pStyle w:val="ListParagraph"/>
        <w:textAlignment w:val="baseline"/>
        <w:rPr>
          <w:sz w:val="32"/>
          <w:szCs w:val="32"/>
        </w:rPr>
      </w:pPr>
    </w:p>
    <w:p w:rsidR="00D61FE7" w:rsidRPr="00F97193" w:rsidRDefault="00D61FE7" w:rsidP="00D61FE7">
      <w:pPr>
        <w:pStyle w:val="ListParagraph"/>
        <w:numPr>
          <w:ilvl w:val="0"/>
          <w:numId w:val="6"/>
        </w:numPr>
        <w:textAlignment w:val="baseline"/>
        <w:rPr>
          <w:sz w:val="32"/>
          <w:szCs w:val="32"/>
        </w:rPr>
      </w:pPr>
      <w:r w:rsidRPr="00F97193">
        <w:rPr>
          <w:rFonts w:eastAsiaTheme="minorEastAsia"/>
          <w:kern w:val="24"/>
          <w:sz w:val="32"/>
          <w:szCs w:val="32"/>
          <w:lang w:val="en-US"/>
        </w:rPr>
        <w:t xml:space="preserve">You should know the </w:t>
      </w:r>
      <w:r w:rsidR="00B060FB">
        <w:rPr>
          <w:rFonts w:eastAsiaTheme="minorEastAsia"/>
          <w:kern w:val="24"/>
          <w:sz w:val="32"/>
          <w:szCs w:val="32"/>
          <w:u w:val="single"/>
          <w:lang w:val="en-US"/>
        </w:rPr>
        <w:t>_____________________</w:t>
      </w:r>
      <w:r w:rsidRPr="00F97193">
        <w:rPr>
          <w:rFonts w:eastAsiaTheme="minorEastAsia"/>
          <w:kern w:val="24"/>
          <w:sz w:val="32"/>
          <w:szCs w:val="32"/>
          <w:lang w:val="en-US"/>
        </w:rPr>
        <w:t xml:space="preserve"> and…..</w:t>
      </w: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  <w:r w:rsidRPr="00DD2064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B868459" wp14:editId="02901D0F">
            <wp:simplePos x="0" y="0"/>
            <wp:positionH relativeFrom="column">
              <wp:posOffset>1533525</wp:posOffset>
            </wp:positionH>
            <wp:positionV relativeFrom="paragraph">
              <wp:posOffset>105410</wp:posOffset>
            </wp:positionV>
            <wp:extent cx="2215662" cy="1200150"/>
            <wp:effectExtent l="0" t="0" r="0" b="0"/>
            <wp:wrapNone/>
            <wp:docPr id="18436" name="Picture 7" descr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7" descr="tabl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662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</w:p>
    <w:p w:rsidR="00DD2064" w:rsidRDefault="00DD2064" w:rsidP="00D61FE7">
      <w:pPr>
        <w:pStyle w:val="NormalWeb"/>
        <w:spacing w:before="0" w:beforeAutospacing="0" w:after="0" w:afterAutospacing="0"/>
        <w:textAlignment w:val="baseline"/>
        <w:rPr>
          <w:rFonts w:eastAsiaTheme="minorEastAsia"/>
          <w:kern w:val="24"/>
          <w:sz w:val="32"/>
          <w:szCs w:val="32"/>
          <w:u w:val="single"/>
          <w:lang w:val="en-US"/>
        </w:rPr>
      </w:pPr>
    </w:p>
    <w:p w:rsidR="00F97193" w:rsidRDefault="00F97193" w:rsidP="00F97193">
      <w:pPr>
        <w:tabs>
          <w:tab w:val="left" w:pos="709"/>
        </w:tabs>
        <w:ind w:left="709" w:right="-27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DD2064" w:rsidRPr="00DD2064">
        <w:rPr>
          <w:rFonts w:ascii="Times New Roman" w:hAnsi="Times New Roman" w:cs="Times New Roman"/>
          <w:sz w:val="32"/>
          <w:szCs w:val="32"/>
        </w:rPr>
        <w:t xml:space="preserve">Iron, nickel, copper, zinc, bromine, silver, tin, iodine, </w:t>
      </w:r>
    </w:p>
    <w:p w:rsidR="00D61FE7" w:rsidRPr="00DD2064" w:rsidRDefault="00DD2064" w:rsidP="00F97193">
      <w:pPr>
        <w:tabs>
          <w:tab w:val="left" w:pos="709"/>
        </w:tabs>
        <w:ind w:left="709" w:right="-279"/>
        <w:rPr>
          <w:rFonts w:ascii="Times New Roman" w:hAnsi="Times New Roman" w:cs="Times New Roman"/>
          <w:sz w:val="32"/>
          <w:szCs w:val="32"/>
        </w:rPr>
      </w:pPr>
      <w:proofErr w:type="gramStart"/>
      <w:r w:rsidRPr="00DD2064">
        <w:rPr>
          <w:rFonts w:ascii="Times New Roman" w:hAnsi="Times New Roman" w:cs="Times New Roman"/>
          <w:sz w:val="32"/>
          <w:szCs w:val="32"/>
        </w:rPr>
        <w:t>gold</w:t>
      </w:r>
      <w:proofErr w:type="gramEnd"/>
      <w:r w:rsidRPr="00DD2064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D2064">
        <w:rPr>
          <w:rFonts w:ascii="Times New Roman" w:hAnsi="Times New Roman" w:cs="Times New Roman"/>
          <w:sz w:val="32"/>
          <w:szCs w:val="32"/>
        </w:rPr>
        <w:t>mercury, lead</w:t>
      </w:r>
    </w:p>
    <w:p w:rsidR="00DD2064" w:rsidRDefault="00DD2064" w:rsidP="00D61FE7">
      <w:pPr>
        <w:tabs>
          <w:tab w:val="left" w:pos="3345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D61FE7" w:rsidRPr="00F97193" w:rsidRDefault="00DD2064" w:rsidP="00F97193">
      <w:pPr>
        <w:pStyle w:val="ListParagraph"/>
        <w:numPr>
          <w:ilvl w:val="0"/>
          <w:numId w:val="10"/>
        </w:numPr>
        <w:tabs>
          <w:tab w:val="left" w:pos="3345"/>
        </w:tabs>
        <w:rPr>
          <w:sz w:val="40"/>
          <w:szCs w:val="40"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6231EE5" wp14:editId="6C65197F">
            <wp:simplePos x="0" y="0"/>
            <wp:positionH relativeFrom="column">
              <wp:posOffset>4886325</wp:posOffset>
            </wp:positionH>
            <wp:positionV relativeFrom="paragraph">
              <wp:posOffset>65405</wp:posOffset>
            </wp:positionV>
            <wp:extent cx="1285875" cy="1574014"/>
            <wp:effectExtent l="114300" t="114300" r="142875" b="140970"/>
            <wp:wrapNone/>
            <wp:docPr id="19459" name="Picture 7" descr="pure compoun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7" descr="pure compound"/>
                    <pic:cNvPicPr>
                      <a:picLocks noGrp="1"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740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7193">
        <w:rPr>
          <w:rFonts w:eastAsiaTheme="majorEastAsia"/>
          <w:sz w:val="40"/>
          <w:szCs w:val="40"/>
          <w:lang w:val="en-US"/>
        </w:rPr>
        <w:t>Compounds</w:t>
      </w:r>
    </w:p>
    <w:p w:rsidR="00F97193" w:rsidRPr="00F97193" w:rsidRDefault="00F97193" w:rsidP="00F97193">
      <w:pPr>
        <w:pStyle w:val="ListParagraph"/>
        <w:tabs>
          <w:tab w:val="left" w:pos="3345"/>
        </w:tabs>
        <w:rPr>
          <w:sz w:val="40"/>
          <w:szCs w:val="40"/>
          <w:lang w:val="en-US"/>
        </w:rPr>
      </w:pPr>
    </w:p>
    <w:p w:rsidR="00DD2064" w:rsidRPr="00DD2064" w:rsidRDefault="00DD2064" w:rsidP="00DD2064">
      <w:pPr>
        <w:numPr>
          <w:ilvl w:val="0"/>
          <w:numId w:val="8"/>
        </w:numPr>
        <w:spacing w:after="0" w:line="24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DD2064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Composed of two or more </w:t>
      </w:r>
      <w:r w:rsidR="00B060FB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en-CA"/>
        </w:rPr>
        <w:t>_________________</w:t>
      </w:r>
      <w:r w:rsidRPr="00DD206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en-CA"/>
        </w:rPr>
        <w:t xml:space="preserve"> </w:t>
      </w:r>
    </w:p>
    <w:p w:rsidR="00DD2064" w:rsidRPr="00DD2064" w:rsidRDefault="00B060FB" w:rsidP="00DD2064">
      <w:pPr>
        <w:spacing w:after="0" w:line="24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en-CA"/>
        </w:rPr>
        <w:t>_______</w:t>
      </w:r>
      <w:r w:rsidR="00DD2064" w:rsidRPr="00DD206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en-CA"/>
        </w:rPr>
        <w:t xml:space="preserve"> (water: made of oxygen and hydrogen)</w:t>
      </w:r>
    </w:p>
    <w:p w:rsidR="00F97193" w:rsidRPr="00F97193" w:rsidRDefault="00F97193" w:rsidP="00F97193">
      <w:pPr>
        <w:spacing w:after="0" w:line="240" w:lineRule="auto"/>
        <w:ind w:left="1008"/>
        <w:contextualSpacing/>
        <w:textAlignment w:val="baseline"/>
        <w:rPr>
          <w:rFonts w:ascii="Times New Roman" w:hAnsi="Times New Roman" w:cs="Times New Roman"/>
          <w:sz w:val="40"/>
          <w:szCs w:val="40"/>
        </w:rPr>
      </w:pPr>
    </w:p>
    <w:p w:rsidR="00DD2064" w:rsidRPr="00DD2064" w:rsidRDefault="00DD2064" w:rsidP="00E66A75">
      <w:pPr>
        <w:numPr>
          <w:ilvl w:val="0"/>
          <w:numId w:val="8"/>
        </w:numPr>
        <w:spacing w:after="0" w:line="240" w:lineRule="auto"/>
        <w:ind w:left="1008"/>
        <w:contextualSpacing/>
        <w:textAlignment w:val="baseline"/>
        <w:rPr>
          <w:rFonts w:ascii="Times New Roman" w:hAnsi="Times New Roman" w:cs="Times New Roman"/>
          <w:sz w:val="40"/>
          <w:szCs w:val="40"/>
        </w:rPr>
      </w:pPr>
      <w:r w:rsidRPr="00DD2064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Can only be broken down by </w:t>
      </w:r>
      <w:r w:rsidR="00B060FB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__________</w:t>
      </w:r>
      <w:r w:rsidRPr="00DD2064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 means</w:t>
      </w:r>
    </w:p>
    <w:p w:rsidR="00F97193" w:rsidRDefault="00F97193" w:rsidP="00D61FE7">
      <w:pPr>
        <w:tabs>
          <w:tab w:val="left" w:pos="3345"/>
        </w:tabs>
        <w:rPr>
          <w:sz w:val="32"/>
          <w:szCs w:val="32"/>
        </w:rPr>
      </w:pPr>
    </w:p>
    <w:p w:rsidR="00F97193" w:rsidRDefault="00B060FB" w:rsidP="00D61FE7">
      <w:pPr>
        <w:tabs>
          <w:tab w:val="left" w:pos="3345"/>
        </w:tabs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</w:pPr>
      <w:r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  <w:lastRenderedPageBreak/>
        <w:t>Mi</w:t>
      </w:r>
      <w:r w:rsidR="00F97193" w:rsidRPr="00F97193">
        <w:rPr>
          <w:rFonts w:ascii="Times New Roman" w:eastAsiaTheme="majorEastAsia" w:hAnsi="Times New Roman" w:cs="Times New Roman"/>
          <w:spacing w:val="-20"/>
          <w:kern w:val="24"/>
          <w:sz w:val="40"/>
          <w:szCs w:val="40"/>
          <w:lang w:val="en-US"/>
        </w:rPr>
        <w:t>xtures</w:t>
      </w:r>
    </w:p>
    <w:p w:rsidR="00F97193" w:rsidRPr="00F97193" w:rsidRDefault="00F97193" w:rsidP="00B060FB">
      <w:pPr>
        <w:numPr>
          <w:ilvl w:val="0"/>
          <w:numId w:val="9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en-CA"/>
        </w:rPr>
        <w:t>Variable composition, ex. 5% or 10% salt solution</w:t>
      </w:r>
    </w:p>
    <w:p w:rsidR="00F97193" w:rsidRPr="00F97193" w:rsidRDefault="00F97193" w:rsidP="00B060FB">
      <w:pPr>
        <w:numPr>
          <w:ilvl w:val="0"/>
          <w:numId w:val="9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en-CA"/>
        </w:rPr>
        <w:t xml:space="preserve">Can be separated by </w:t>
      </w:r>
      <w:r w:rsidR="00B060FB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en-CA"/>
        </w:rPr>
        <w:t>________________</w:t>
      </w: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val="en-US" w:eastAsia="en-CA"/>
        </w:rPr>
        <w:t xml:space="preserve"> means.</w:t>
      </w:r>
    </w:p>
    <w:p w:rsidR="00F97193" w:rsidRPr="00F97193" w:rsidRDefault="00F97193" w:rsidP="00D61FE7">
      <w:pPr>
        <w:tabs>
          <w:tab w:val="left" w:pos="3345"/>
        </w:tabs>
        <w:rPr>
          <w:rFonts w:ascii="Times New Roman" w:hAnsi="Times New Roman" w:cs="Times New Roman"/>
          <w:sz w:val="40"/>
          <w:szCs w:val="40"/>
        </w:rPr>
      </w:pPr>
    </w:p>
    <w:p w:rsidR="00F97193" w:rsidRPr="00F97193" w:rsidRDefault="00F97193" w:rsidP="00F97193">
      <w:pPr>
        <w:pStyle w:val="ListParagraph"/>
        <w:numPr>
          <w:ilvl w:val="0"/>
          <w:numId w:val="11"/>
        </w:numPr>
        <w:tabs>
          <w:tab w:val="left" w:pos="993"/>
        </w:tabs>
        <w:ind w:left="709" w:hanging="349"/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0D5A929" wp14:editId="5FC74EC1">
            <wp:simplePos x="0" y="0"/>
            <wp:positionH relativeFrom="column">
              <wp:posOffset>4219575</wp:posOffset>
            </wp:positionH>
            <wp:positionV relativeFrom="paragraph">
              <wp:posOffset>85725</wp:posOffset>
            </wp:positionV>
            <wp:extent cx="996315" cy="1363980"/>
            <wp:effectExtent l="0" t="0" r="0" b="7620"/>
            <wp:wrapNone/>
            <wp:docPr id="22532" name="Picture 7" descr="°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7" descr="°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F97193">
        <w:rPr>
          <w:rFonts w:eastAsiaTheme="majorEastAsia"/>
          <w:spacing w:val="-20"/>
          <w:kern w:val="24"/>
          <w:sz w:val="40"/>
          <w:szCs w:val="40"/>
          <w:lang w:val="en-US"/>
        </w:rPr>
        <w:t>Solution (homogeneous)</w:t>
      </w:r>
      <w:r w:rsidRPr="00F97193">
        <w:rPr>
          <w:noProof/>
        </w:rPr>
        <w:t xml:space="preserve"> </w:t>
      </w:r>
    </w:p>
    <w:p w:rsidR="007E1DD2" w:rsidRPr="00F97193" w:rsidRDefault="00B060FB" w:rsidP="00F97193">
      <w:pPr>
        <w:numPr>
          <w:ilvl w:val="0"/>
          <w:numId w:val="13"/>
        </w:numPr>
        <w:tabs>
          <w:tab w:val="left" w:pos="993"/>
        </w:tabs>
        <w:rPr>
          <w:rFonts w:ascii="Times New Roman" w:hAnsi="Times New Roman" w:cs="Times New Roman"/>
          <w:sz w:val="32"/>
          <w:szCs w:val="32"/>
        </w:rPr>
      </w:pPr>
      <w:r w:rsidRPr="00F97193">
        <w:rPr>
          <w:rFonts w:ascii="Times New Roman" w:hAnsi="Times New Roman" w:cs="Times New Roman"/>
          <w:sz w:val="32"/>
          <w:szCs w:val="32"/>
        </w:rPr>
        <w:t>Two or more different particles</w:t>
      </w:r>
    </w:p>
    <w:p w:rsidR="007E1DD2" w:rsidRPr="00F97193" w:rsidRDefault="00B060FB" w:rsidP="00F97193">
      <w:pPr>
        <w:numPr>
          <w:ilvl w:val="0"/>
          <w:numId w:val="13"/>
        </w:numPr>
        <w:tabs>
          <w:tab w:val="left" w:pos="99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</w:t>
      </w:r>
      <w:r w:rsidRPr="00F97193">
        <w:rPr>
          <w:rFonts w:ascii="Times New Roman" w:hAnsi="Times New Roman" w:cs="Times New Roman"/>
          <w:sz w:val="32"/>
          <w:szCs w:val="32"/>
        </w:rPr>
        <w:t xml:space="preserve"> distributed</w:t>
      </w:r>
    </w:p>
    <w:p w:rsidR="007E1DD2" w:rsidRPr="00F97193" w:rsidRDefault="00B060FB" w:rsidP="00F97193">
      <w:pPr>
        <w:numPr>
          <w:ilvl w:val="0"/>
          <w:numId w:val="13"/>
        </w:numPr>
        <w:tabs>
          <w:tab w:val="left" w:pos="993"/>
        </w:tabs>
        <w:rPr>
          <w:rFonts w:ascii="Times New Roman" w:hAnsi="Times New Roman" w:cs="Times New Roman"/>
          <w:sz w:val="32"/>
          <w:szCs w:val="32"/>
        </w:rPr>
      </w:pPr>
      <w:r w:rsidRPr="00F97193">
        <w:rPr>
          <w:rFonts w:ascii="Times New Roman" w:hAnsi="Times New Roman" w:cs="Times New Roman"/>
          <w:sz w:val="32"/>
          <w:szCs w:val="32"/>
        </w:rPr>
        <w:t>1 phase (</w:t>
      </w:r>
      <w:r w:rsidRPr="00F97193">
        <w:rPr>
          <w:rFonts w:ascii="Times New Roman" w:hAnsi="Times New Roman" w:cs="Times New Roman"/>
          <w:b/>
          <w:bCs/>
          <w:sz w:val="32"/>
          <w:szCs w:val="32"/>
        </w:rPr>
        <w:t>homogeneous</w:t>
      </w:r>
      <w:r w:rsidRPr="00F97193">
        <w:rPr>
          <w:rFonts w:ascii="Times New Roman" w:hAnsi="Times New Roman" w:cs="Times New Roman"/>
          <w:sz w:val="32"/>
          <w:szCs w:val="32"/>
        </w:rPr>
        <w:t>)</w:t>
      </w:r>
    </w:p>
    <w:p w:rsidR="007E1DD2" w:rsidRPr="00F97193" w:rsidRDefault="00B060FB" w:rsidP="00F97193">
      <w:pPr>
        <w:numPr>
          <w:ilvl w:val="0"/>
          <w:numId w:val="13"/>
        </w:numPr>
        <w:tabs>
          <w:tab w:val="left" w:pos="993"/>
        </w:tabs>
        <w:rPr>
          <w:rFonts w:ascii="Times New Roman" w:hAnsi="Times New Roman" w:cs="Times New Roman"/>
          <w:sz w:val="32"/>
          <w:szCs w:val="32"/>
        </w:rPr>
      </w:pPr>
      <w:r w:rsidRPr="00F97193">
        <w:rPr>
          <w:rFonts w:ascii="Times New Roman" w:hAnsi="Times New Roman" w:cs="Times New Roman"/>
          <w:sz w:val="32"/>
          <w:szCs w:val="32"/>
        </w:rPr>
        <w:t xml:space="preserve">Can be separated by </w:t>
      </w:r>
      <w:r>
        <w:rPr>
          <w:rFonts w:ascii="Times New Roman" w:hAnsi="Times New Roman" w:cs="Times New Roman"/>
          <w:sz w:val="32"/>
          <w:szCs w:val="32"/>
        </w:rPr>
        <w:t>____________</w:t>
      </w:r>
      <w:r w:rsidRPr="00F97193">
        <w:rPr>
          <w:rFonts w:ascii="Times New Roman" w:hAnsi="Times New Roman" w:cs="Times New Roman"/>
          <w:sz w:val="32"/>
          <w:szCs w:val="32"/>
        </w:rPr>
        <w:t xml:space="preserve"> means </w:t>
      </w:r>
    </w:p>
    <w:p w:rsidR="007E1DD2" w:rsidRDefault="00B060FB" w:rsidP="00B060FB">
      <w:pPr>
        <w:numPr>
          <w:ilvl w:val="0"/>
          <w:numId w:val="13"/>
        </w:numPr>
        <w:tabs>
          <w:tab w:val="left" w:pos="993"/>
        </w:tabs>
        <w:ind w:left="993" w:hanging="284"/>
        <w:rPr>
          <w:rFonts w:ascii="Times New Roman" w:hAnsi="Times New Roman" w:cs="Times New Roman"/>
          <w:sz w:val="32"/>
          <w:szCs w:val="32"/>
        </w:rPr>
      </w:pPr>
      <w:r w:rsidRPr="00F97193">
        <w:rPr>
          <w:rFonts w:ascii="Times New Roman" w:hAnsi="Times New Roman" w:cs="Times New Roman"/>
          <w:sz w:val="32"/>
          <w:szCs w:val="32"/>
        </w:rPr>
        <w:t xml:space="preserve">In a </w:t>
      </w:r>
      <w:r>
        <w:rPr>
          <w:rFonts w:ascii="Times New Roman" w:hAnsi="Times New Roman" w:cs="Times New Roman"/>
          <w:sz w:val="32"/>
          <w:szCs w:val="32"/>
        </w:rPr>
        <w:t>____________________</w:t>
      </w:r>
      <w:r w:rsidRPr="00F97193">
        <w:rPr>
          <w:rFonts w:ascii="Times New Roman" w:hAnsi="Times New Roman" w:cs="Times New Roman"/>
          <w:sz w:val="32"/>
          <w:szCs w:val="32"/>
        </w:rPr>
        <w:t xml:space="preserve"> mixture you </w:t>
      </w:r>
      <w:r>
        <w:rPr>
          <w:rFonts w:ascii="Times New Roman" w:hAnsi="Times New Roman" w:cs="Times New Roman"/>
          <w:sz w:val="32"/>
          <w:szCs w:val="32"/>
        </w:rPr>
        <w:t>___________</w:t>
      </w:r>
      <w:r w:rsidRPr="00F97193">
        <w:rPr>
          <w:rFonts w:ascii="Times New Roman" w:hAnsi="Times New Roman" w:cs="Times New Roman"/>
          <w:sz w:val="32"/>
          <w:szCs w:val="32"/>
        </w:rPr>
        <w:t xml:space="preserve"> see different layers or pieces!</w:t>
      </w:r>
    </w:p>
    <w:p w:rsidR="00F97193" w:rsidRDefault="00F97193" w:rsidP="00F97193">
      <w:pPr>
        <w:tabs>
          <w:tab w:val="left" w:pos="993"/>
        </w:tabs>
        <w:rPr>
          <w:rFonts w:ascii="Times New Roman" w:hAnsi="Times New Roman" w:cs="Times New Roman"/>
          <w:sz w:val="32"/>
          <w:szCs w:val="32"/>
        </w:rPr>
      </w:pPr>
    </w:p>
    <w:p w:rsidR="00F97193" w:rsidRDefault="00F97193" w:rsidP="00F97193">
      <w:pPr>
        <w:pStyle w:val="ListParagraph"/>
        <w:numPr>
          <w:ilvl w:val="0"/>
          <w:numId w:val="11"/>
        </w:numPr>
        <w:tabs>
          <w:tab w:val="left" w:pos="993"/>
        </w:tabs>
        <w:rPr>
          <w:sz w:val="40"/>
          <w:szCs w:val="40"/>
        </w:rPr>
      </w:pPr>
      <w:r w:rsidRPr="00F97193">
        <w:rPr>
          <w:sz w:val="40"/>
          <w:szCs w:val="40"/>
        </w:rPr>
        <w:t>Mechanical mixture (heterogeneous)</w:t>
      </w:r>
    </w:p>
    <w:p w:rsidR="00F97193" w:rsidRPr="00F97193" w:rsidRDefault="00F97193" w:rsidP="00B060FB">
      <w:pPr>
        <w:numPr>
          <w:ilvl w:val="0"/>
          <w:numId w:val="14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Two or more different particles</w:t>
      </w:r>
    </w:p>
    <w:p w:rsidR="00F97193" w:rsidRPr="00F97193" w:rsidRDefault="00F97193" w:rsidP="00B060FB">
      <w:pPr>
        <w:numPr>
          <w:ilvl w:val="0"/>
          <w:numId w:val="14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Unevenly distributed</w:t>
      </w:r>
    </w:p>
    <w:p w:rsidR="00F97193" w:rsidRPr="00F97193" w:rsidRDefault="00F97193" w:rsidP="00B060FB">
      <w:pPr>
        <w:numPr>
          <w:ilvl w:val="0"/>
          <w:numId w:val="14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More than</w:t>
      </w:r>
      <w:r w:rsidR="00B060FB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 </w:t>
      </w: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1 phase (</w:t>
      </w:r>
      <w:r w:rsidR="00B060FB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2"/>
          <w:szCs w:val="32"/>
          <w:lang w:eastAsia="en-CA"/>
        </w:rPr>
        <w:t>____________________</w:t>
      </w: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)</w:t>
      </w:r>
    </w:p>
    <w:p w:rsidR="00F97193" w:rsidRPr="00F97193" w:rsidRDefault="00F97193" w:rsidP="00B060FB">
      <w:pPr>
        <w:numPr>
          <w:ilvl w:val="0"/>
          <w:numId w:val="14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Can be separated by </w:t>
      </w:r>
      <w:r w:rsidR="00B060FB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_______________</w:t>
      </w: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 means </w:t>
      </w:r>
    </w:p>
    <w:p w:rsidR="00F97193" w:rsidRPr="00F97193" w:rsidRDefault="00F97193" w:rsidP="00B060FB">
      <w:pPr>
        <w:numPr>
          <w:ilvl w:val="0"/>
          <w:numId w:val="14"/>
        </w:numPr>
        <w:spacing w:after="0" w:line="360" w:lineRule="auto"/>
        <w:ind w:left="1008"/>
        <w:contextualSpacing/>
        <w:textAlignment w:val="baseline"/>
        <w:rPr>
          <w:rFonts w:ascii="Times New Roman" w:eastAsia="Times New Roman" w:hAnsi="Times New Roman" w:cs="Times New Roman"/>
          <w:color w:val="93A299"/>
          <w:sz w:val="32"/>
          <w:szCs w:val="32"/>
          <w:lang w:eastAsia="en-CA"/>
        </w:rPr>
      </w:pP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In a heterogeneous mixture you can see </w:t>
      </w:r>
      <w:r w:rsidR="00B060FB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>_______________</w:t>
      </w:r>
      <w:r w:rsidRPr="00F97193"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lang w:eastAsia="en-CA"/>
        </w:rPr>
        <w:t xml:space="preserve"> layers or pieces!</w:t>
      </w:r>
    </w:p>
    <w:p w:rsidR="00F97193" w:rsidRDefault="00F97193" w:rsidP="00F97193">
      <w:pPr>
        <w:pStyle w:val="ListParagraph"/>
        <w:tabs>
          <w:tab w:val="left" w:pos="993"/>
        </w:tabs>
        <w:ind w:left="885"/>
        <w:rPr>
          <w:sz w:val="40"/>
          <w:szCs w:val="40"/>
        </w:rPr>
      </w:pPr>
    </w:p>
    <w:p w:rsidR="00393A58" w:rsidRPr="00393A58" w:rsidRDefault="00393A58" w:rsidP="00393A58">
      <w:pPr>
        <w:tabs>
          <w:tab w:val="left" w:pos="993"/>
        </w:tabs>
        <w:rPr>
          <w:rFonts w:ascii="Times New Roman" w:hAnsi="Times New Roman" w:cs="Times New Roman"/>
          <w:sz w:val="32"/>
          <w:szCs w:val="32"/>
          <w:u w:val="single"/>
        </w:rPr>
      </w:pPr>
      <w:r w:rsidRPr="00393A58">
        <w:rPr>
          <w:rFonts w:ascii="Times New Roman" w:hAnsi="Times New Roman" w:cs="Times New Roman"/>
          <w:sz w:val="32"/>
          <w:szCs w:val="32"/>
          <w:u w:val="single"/>
        </w:rPr>
        <w:t xml:space="preserve">Answer the following Questions: 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1</w:t>
      </w:r>
      <w:r>
        <w:rPr>
          <w:rFonts w:ascii="TTFF4DA450t00" w:hAnsi="TTFF4DA450t00" w:cs="TTFF4DA450t00"/>
        </w:rPr>
        <w:t>. True or False: An element can be broken down into a simpler substance.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 xml:space="preserve">2. The smallest identifiable unit of an element is </w:t>
      </w:r>
      <w:proofErr w:type="gramStart"/>
      <w:r>
        <w:rPr>
          <w:rFonts w:ascii="TTFF4DA450t00" w:hAnsi="TTFF4DA450t00" w:cs="TTFF4DA450t00"/>
        </w:rPr>
        <w:t>a(</w:t>
      </w:r>
      <w:proofErr w:type="gramEnd"/>
      <w:r>
        <w:rPr>
          <w:rFonts w:ascii="TTFF4DA450t00" w:hAnsi="TTFF4DA450t00" w:cs="TTFF4DA450t00"/>
        </w:rPr>
        <w:t>n) ___________.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3</w:t>
      </w:r>
      <w:r>
        <w:rPr>
          <w:rFonts w:ascii="TTFF4DA450t00" w:hAnsi="TTFF4DA450t00" w:cs="TTFF4DA450t00"/>
        </w:rPr>
        <w:t>.</w:t>
      </w:r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>Finish the sentence: A pure substance cannot _________________________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________________________________________________________________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4. From the following list of substances, circle the ones that are elements: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silver</w:t>
      </w:r>
      <w:proofErr w:type="gramEnd"/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carbon dioxide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wood alcohol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chromium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water</w:t>
      </w:r>
      <w:proofErr w:type="gramEnd"/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hydrogen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carbon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nitrogen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oxygen</w:t>
      </w:r>
      <w:proofErr w:type="gramEnd"/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ab/>
        <w:t xml:space="preserve">gold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sugar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salt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air</w:t>
      </w:r>
      <w:proofErr w:type="gramEnd"/>
      <w:r>
        <w:rPr>
          <w:rFonts w:ascii="TTFF4DA450t00" w:hAnsi="TTFF4DA450t00" w:cs="TTFF4DA450t00"/>
        </w:rPr>
        <w:t xml:space="preserve">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sulfur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 xml:space="preserve">magnesium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nickel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5. Classify the following as pure substances (P) or as mixtures (M):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air</w:t>
      </w:r>
      <w:proofErr w:type="gramEnd"/>
      <w:r>
        <w:rPr>
          <w:rFonts w:ascii="TTFF4DA450t00" w:hAnsi="TTFF4DA450t00" w:cs="TTFF4DA450t00"/>
        </w:rPr>
        <w:t xml:space="preserve">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soap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concrete -____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water</w:t>
      </w:r>
      <w:proofErr w:type="gramEnd"/>
      <w:r>
        <w:rPr>
          <w:rFonts w:ascii="TTFF4DA450t00" w:hAnsi="TTFF4DA450t00" w:cs="TTFF4DA450t00"/>
        </w:rPr>
        <w:t xml:space="preserve">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sugar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gold -____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mercury</w:t>
      </w:r>
      <w:proofErr w:type="gramEnd"/>
      <w:r>
        <w:rPr>
          <w:rFonts w:ascii="TTFF4DA450t00" w:hAnsi="TTFF4DA450t00" w:cs="TTFF4DA450t00"/>
        </w:rPr>
        <w:t xml:space="preserve">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oxygen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salt water -____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6. Classify the following as a solution (S) or as a mechanical mixture (M):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sand</w:t>
      </w:r>
      <w:proofErr w:type="gramEnd"/>
      <w:r>
        <w:rPr>
          <w:rFonts w:ascii="TTFF4DA450t00" w:hAnsi="TTFF4DA450t00" w:cs="TTFF4DA450t00"/>
        </w:rPr>
        <w:t xml:space="preserve"> &amp; salt mixture -____</w:t>
      </w:r>
      <w:r>
        <w:rPr>
          <w:rFonts w:ascii="TTFF4DA450t00" w:hAnsi="TTFF4DA450t00" w:cs="TTFF4DA450t00"/>
        </w:rPr>
        <w:tab/>
        <w:t>cup of coffee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liquid detergent -____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salt</w:t>
      </w:r>
      <w:proofErr w:type="gramEnd"/>
      <w:r>
        <w:rPr>
          <w:rFonts w:ascii="TTFF4DA450t00" w:hAnsi="TTFF4DA450t00" w:cs="TTFF4DA450t00"/>
        </w:rPr>
        <w:t xml:space="preserve"> water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unfiltered air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iron with rust -____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pure</w:t>
      </w:r>
      <w:proofErr w:type="gramEnd"/>
      <w:r>
        <w:rPr>
          <w:rFonts w:ascii="TTFF4DA450t00" w:hAnsi="TTFF4DA450t00" w:cs="TTFF4DA450t00"/>
        </w:rPr>
        <w:t xml:space="preserve"> water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an apple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OJ with pulp -____</w:t>
      </w:r>
    </w:p>
    <w:p w:rsidR="00393A58" w:rsidRDefault="00393A58" w:rsidP="00393A58">
      <w:pPr>
        <w:autoSpaceDE w:val="0"/>
        <w:autoSpaceDN w:val="0"/>
        <w:adjustRightInd w:val="0"/>
        <w:spacing w:line="288" w:lineRule="auto"/>
        <w:ind w:firstLine="720"/>
        <w:rPr>
          <w:rFonts w:ascii="TTFF4DA450t00" w:hAnsi="TTFF4DA450t00" w:cs="TTFF4DA450t00"/>
        </w:rPr>
      </w:pPr>
      <w:proofErr w:type="gramStart"/>
      <w:r>
        <w:rPr>
          <w:rFonts w:ascii="TTFF4DA450t00" w:hAnsi="TTFF4DA450t00" w:cs="TTFF4DA450t00"/>
        </w:rPr>
        <w:t>tossed</w:t>
      </w:r>
      <w:proofErr w:type="gramEnd"/>
      <w:r>
        <w:rPr>
          <w:rFonts w:ascii="TTFF4DA450t00" w:hAnsi="TTFF4DA450t00" w:cs="TTFF4DA450t00"/>
        </w:rPr>
        <w:t xml:space="preserve"> salad </w:t>
      </w:r>
      <w:r>
        <w:rPr>
          <w:rFonts w:ascii="TTFF4DA450t00" w:hAnsi="TTFF4DA450t00" w:cs="TTFF4DA450t00"/>
        </w:rPr>
        <w:tab/>
        <w:t>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granite -____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wood -____</w:t>
      </w: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</w:p>
    <w:p w:rsidR="00393A58" w:rsidRDefault="00393A58" w:rsidP="00393A58">
      <w:pPr>
        <w:autoSpaceDE w:val="0"/>
        <w:autoSpaceDN w:val="0"/>
        <w:adjustRightInd w:val="0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>7. Classify the following as an element (E), a compound (C), a solution (S), or a mechanical mixture (M):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aluminum</w:t>
      </w:r>
      <w:proofErr w:type="gramEnd"/>
      <w:r>
        <w:rPr>
          <w:rFonts w:ascii="TTFF4DA450t00" w:hAnsi="TTFF4DA450t00" w:cs="TTFF4DA450t00"/>
        </w:rPr>
        <w:t xml:space="preserve">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raisin bread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carbon</w:t>
      </w:r>
      <w:proofErr w:type="gramEnd"/>
      <w:r>
        <w:rPr>
          <w:rFonts w:ascii="TTFF4DA450t00" w:hAnsi="TTFF4DA450t00" w:cs="TTFF4DA450t00"/>
        </w:rPr>
        <w:t xml:space="preserve"> dioxide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water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sugar</w:t>
      </w:r>
      <w:proofErr w:type="gramEnd"/>
      <w:r>
        <w:rPr>
          <w:rFonts w:ascii="TTFF4DA450t00" w:hAnsi="TTFF4DA450t00" w:cs="TTFF4DA450t00"/>
        </w:rPr>
        <w:t xml:space="preserve"> and water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sulphur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sulfuric</w:t>
      </w:r>
      <w:proofErr w:type="gramEnd"/>
      <w:r>
        <w:rPr>
          <w:rFonts w:ascii="TTFF4DA450t00" w:hAnsi="TTFF4DA450t00" w:cs="TTFF4DA450t00"/>
        </w:rPr>
        <w:t xml:space="preserve"> acid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mercury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an</w:t>
      </w:r>
      <w:proofErr w:type="gramEnd"/>
      <w:r>
        <w:rPr>
          <w:rFonts w:ascii="TTFF4DA450t00" w:hAnsi="TTFF4DA450t00" w:cs="TTFF4DA450t00"/>
        </w:rPr>
        <w:t xml:space="preserve"> orange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 xml:space="preserve">____ 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mouthwash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a</w:t>
      </w:r>
      <w:proofErr w:type="gramEnd"/>
      <w:r>
        <w:rPr>
          <w:rFonts w:ascii="TTFF4DA450t00" w:hAnsi="TTFF4DA450t00" w:cs="TTFF4DA450t00"/>
        </w:rPr>
        <w:t xml:space="preserve"> pencil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salt &amp; sugar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autoSpaceDE w:val="0"/>
        <w:autoSpaceDN w:val="0"/>
        <w:adjustRightInd w:val="0"/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nitrogen</w:t>
      </w:r>
      <w:proofErr w:type="gramEnd"/>
      <w:r>
        <w:rPr>
          <w:rFonts w:ascii="TTFF4DA450t00" w:hAnsi="TTFF4DA450t00" w:cs="TTFF4DA450t00"/>
        </w:rPr>
        <w:t xml:space="preserve">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cereal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spacing w:line="360" w:lineRule="auto"/>
        <w:rPr>
          <w:rFonts w:ascii="TTFF4DA450t00" w:hAnsi="TTFF4DA450t00" w:cs="TTFF4DA450t00"/>
        </w:rPr>
      </w:pPr>
      <w:r>
        <w:rPr>
          <w:rFonts w:ascii="TTFF4DA450t00" w:hAnsi="TTFF4DA450t00" w:cs="TTFF4DA450t00"/>
        </w:rPr>
        <w:tab/>
      </w:r>
      <w:proofErr w:type="gramStart"/>
      <w:r>
        <w:rPr>
          <w:rFonts w:ascii="TTFF4DA450t00" w:hAnsi="TTFF4DA450t00" w:cs="TTFF4DA450t00"/>
        </w:rPr>
        <w:t>pizza</w:t>
      </w:r>
      <w:proofErr w:type="gramEnd"/>
      <w:r>
        <w:rPr>
          <w:rFonts w:ascii="TTFF4DA450t00" w:hAnsi="TTFF4DA450t00" w:cs="TTFF4DA450t00"/>
        </w:rPr>
        <w:t xml:space="preserve">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ab/>
        <w:t>filtered apple juice -</w:t>
      </w:r>
      <w:r>
        <w:rPr>
          <w:rFonts w:ascii="TTFF4DA450t00" w:hAnsi="TTFF4DA450t00" w:cs="TTFF4DA450t00"/>
        </w:rPr>
        <w:tab/>
      </w:r>
      <w:r>
        <w:rPr>
          <w:rFonts w:ascii="TTFF4DA450t00" w:hAnsi="TTFF4DA450t00" w:cs="TTFF4DA450t00"/>
        </w:rPr>
        <w:t>____</w:t>
      </w:r>
    </w:p>
    <w:p w:rsidR="00393A58" w:rsidRDefault="00393A58" w:rsidP="00393A58">
      <w:pPr>
        <w:spacing w:line="360" w:lineRule="auto"/>
        <w:rPr>
          <w:rFonts w:ascii="TTFF4DA450t00" w:hAnsi="TTFF4DA450t00" w:cs="TTFF4DA450t00"/>
        </w:rPr>
      </w:pPr>
    </w:p>
    <w:p w:rsidR="00000000" w:rsidRPr="00393A58" w:rsidRDefault="00393A58" w:rsidP="00393A58">
      <w:pPr>
        <w:spacing w:line="360" w:lineRule="auto"/>
        <w:rPr>
          <w:rFonts w:ascii="TTFF4DA450t00" w:hAnsi="TTFF4DA450t00" w:cs="TTFF4DA450t00"/>
          <w:b/>
        </w:rPr>
      </w:pPr>
      <w:bookmarkStart w:id="0" w:name="_GoBack"/>
      <w:r w:rsidRPr="00393A58">
        <w:rPr>
          <w:rFonts w:ascii="TTFF4DA450t00" w:hAnsi="TTFF4DA450t00" w:cs="TTFF4DA450t00"/>
          <w:b/>
          <w:lang w:val="en-US"/>
        </w:rPr>
        <w:t>Read p. 141 – 147</w:t>
      </w:r>
    </w:p>
    <w:p w:rsidR="00393A58" w:rsidRPr="00393A58" w:rsidRDefault="00393A58" w:rsidP="00393A58">
      <w:pPr>
        <w:spacing w:line="360" w:lineRule="auto"/>
        <w:rPr>
          <w:rFonts w:ascii="TTFF4DA450t00" w:hAnsi="TTFF4DA450t00" w:cs="TTFF4DA450t00"/>
          <w:b/>
        </w:rPr>
      </w:pPr>
      <w:r w:rsidRPr="00393A58">
        <w:rPr>
          <w:rFonts w:ascii="TTFF4DA450t00" w:hAnsi="TTFF4DA450t00" w:cs="TTFF4DA450t00"/>
          <w:b/>
          <w:lang w:val="en-US"/>
        </w:rPr>
        <w:t xml:space="preserve">Do questions on </w:t>
      </w:r>
      <w:r w:rsidRPr="00393A58">
        <w:rPr>
          <w:rFonts w:ascii="TTFF4DA450t00" w:hAnsi="TTFF4DA450t00" w:cs="TTFF4DA450t00"/>
          <w:b/>
          <w:lang w:val="en-US"/>
        </w:rPr>
        <w:t>page 143, # 1 to 4</w:t>
      </w:r>
      <w:r w:rsidRPr="00393A58">
        <w:rPr>
          <w:rFonts w:ascii="TTFF4DA450t00" w:hAnsi="TTFF4DA450t00" w:cs="TTFF4DA450t00"/>
          <w:b/>
          <w:lang w:val="en-US"/>
        </w:rPr>
        <w:tab/>
        <w:t>and page 147, #6 and 9</w:t>
      </w:r>
      <w:r w:rsidRPr="00393A58">
        <w:rPr>
          <w:rFonts w:ascii="TTFF4DA450t00" w:hAnsi="TTFF4DA450t00" w:cs="TTFF4DA450t00"/>
          <w:b/>
          <w:lang w:val="en-US"/>
        </w:rPr>
        <w:tab/>
      </w:r>
    </w:p>
    <w:bookmarkEnd w:id="0"/>
    <w:p w:rsidR="00393A58" w:rsidRPr="00DA768D" w:rsidRDefault="00393A58" w:rsidP="00393A58">
      <w:pPr>
        <w:spacing w:line="360" w:lineRule="auto"/>
        <w:rPr>
          <w:rFonts w:ascii="TTFF4DA450t00" w:hAnsi="TTFF4DA450t00" w:cs="TTFF4DA450t00"/>
        </w:rPr>
      </w:pPr>
    </w:p>
    <w:sectPr w:rsidR="00393A58" w:rsidRPr="00DA768D" w:rsidSect="00393A58">
      <w:pgSz w:w="12240" w:h="15840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FF4DA45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8497B"/>
    <w:multiLevelType w:val="hybridMultilevel"/>
    <w:tmpl w:val="B20C1B34"/>
    <w:lvl w:ilvl="0" w:tplc="747E8AF0">
      <w:start w:val="1"/>
      <w:numFmt w:val="decimal"/>
      <w:lvlText w:val="%1-"/>
      <w:lvlJc w:val="left"/>
      <w:pPr>
        <w:ind w:left="720" w:hanging="360"/>
      </w:pPr>
      <w:rPr>
        <w:rFonts w:eastAsiaTheme="majorEastAsia" w:hint="default"/>
        <w:sz w:val="4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0462F"/>
    <w:multiLevelType w:val="hybridMultilevel"/>
    <w:tmpl w:val="C838C290"/>
    <w:lvl w:ilvl="0" w:tplc="9A066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  <w:szCs w:val="32"/>
      </w:rPr>
    </w:lvl>
    <w:lvl w:ilvl="1" w:tplc="91A26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AF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CD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E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42E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E03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7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61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2B6AE6"/>
    <w:multiLevelType w:val="hybridMultilevel"/>
    <w:tmpl w:val="60A87FEA"/>
    <w:lvl w:ilvl="0" w:tplc="973E8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282A4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8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A6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449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4F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247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0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E6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90280B"/>
    <w:multiLevelType w:val="hybridMultilevel"/>
    <w:tmpl w:val="0016A21E"/>
    <w:lvl w:ilvl="0" w:tplc="C602B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A61D3"/>
    <w:multiLevelType w:val="hybridMultilevel"/>
    <w:tmpl w:val="C1B0ED1E"/>
    <w:lvl w:ilvl="0" w:tplc="51405FA4">
      <w:start w:val="1"/>
      <w:numFmt w:val="lowerLetter"/>
      <w:lvlText w:val="%1)"/>
      <w:lvlJc w:val="left"/>
      <w:pPr>
        <w:ind w:left="885" w:hanging="525"/>
      </w:pPr>
      <w:rPr>
        <w:rFonts w:ascii="Times New Roman" w:eastAsiaTheme="majorEastAsia" w:hAnsi="Times New Roman" w:cs="Times New Roman" w:hint="default"/>
        <w:color w:val="auto"/>
        <w:sz w:val="40"/>
        <w:szCs w:val="4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83319"/>
    <w:multiLevelType w:val="hybridMultilevel"/>
    <w:tmpl w:val="EAF41676"/>
    <w:lvl w:ilvl="0" w:tplc="4F5837C4">
      <w:start w:val="1"/>
      <w:numFmt w:val="decimal"/>
      <w:lvlText w:val="%1-"/>
      <w:lvlJc w:val="left"/>
      <w:pPr>
        <w:ind w:left="720" w:hanging="360"/>
      </w:pPr>
      <w:rPr>
        <w:rFonts w:eastAsiaTheme="majorEastAsia" w:hint="default"/>
        <w:sz w:val="4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464F7"/>
    <w:multiLevelType w:val="hybridMultilevel"/>
    <w:tmpl w:val="5DF89204"/>
    <w:lvl w:ilvl="0" w:tplc="49F01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745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582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CAF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8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60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3EA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ED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A1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8057B7"/>
    <w:multiLevelType w:val="hybridMultilevel"/>
    <w:tmpl w:val="785E2BCC"/>
    <w:lvl w:ilvl="0" w:tplc="901C2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EB3AD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EA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EB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5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65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02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0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4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CB23E33"/>
    <w:multiLevelType w:val="hybridMultilevel"/>
    <w:tmpl w:val="C370520C"/>
    <w:lvl w:ilvl="0" w:tplc="26F03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  <w:szCs w:val="32"/>
      </w:rPr>
    </w:lvl>
    <w:lvl w:ilvl="1" w:tplc="51186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2F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B0F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C2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B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0C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42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FEC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D257BE1"/>
    <w:multiLevelType w:val="hybridMultilevel"/>
    <w:tmpl w:val="8408C1B4"/>
    <w:lvl w:ilvl="0" w:tplc="BEA68160">
      <w:start w:val="1"/>
      <w:numFmt w:val="bullet"/>
      <w:lvlText w:val=""/>
      <w:lvlJc w:val="left"/>
      <w:pPr>
        <w:ind w:left="1234" w:hanging="525"/>
      </w:pPr>
      <w:rPr>
        <w:rFonts w:ascii="Symbol" w:hAnsi="Symbol" w:hint="default"/>
        <w:color w:val="auto"/>
        <w:sz w:val="22"/>
        <w:szCs w:val="22"/>
      </w:rPr>
    </w:lvl>
    <w:lvl w:ilvl="1" w:tplc="10090019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3A0D2B"/>
    <w:multiLevelType w:val="hybridMultilevel"/>
    <w:tmpl w:val="D850207A"/>
    <w:lvl w:ilvl="0" w:tplc="4252B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0E8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CE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20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DCE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A4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84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87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19C0C66"/>
    <w:multiLevelType w:val="hybridMultilevel"/>
    <w:tmpl w:val="2C923062"/>
    <w:lvl w:ilvl="0" w:tplc="6D60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3BEC3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CD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EC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83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4C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4E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AAB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3E833C5"/>
    <w:multiLevelType w:val="hybridMultilevel"/>
    <w:tmpl w:val="B02E768E"/>
    <w:lvl w:ilvl="0" w:tplc="907C5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21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65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D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E9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EA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686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4B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CCD7697"/>
    <w:multiLevelType w:val="hybridMultilevel"/>
    <w:tmpl w:val="33525F30"/>
    <w:lvl w:ilvl="0" w:tplc="3BE2C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925C4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01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88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6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B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2E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E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3A95D54"/>
    <w:multiLevelType w:val="hybridMultilevel"/>
    <w:tmpl w:val="4DC4D7B8"/>
    <w:lvl w:ilvl="0" w:tplc="6D9A4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AE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4F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8B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FA5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9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C8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AA9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2C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A5028F6"/>
    <w:multiLevelType w:val="hybridMultilevel"/>
    <w:tmpl w:val="36E2D686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A21D3"/>
    <w:multiLevelType w:val="hybridMultilevel"/>
    <w:tmpl w:val="CCF096C0"/>
    <w:lvl w:ilvl="0" w:tplc="BEDC7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342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6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CD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05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88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ED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A5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23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16"/>
  </w:num>
  <w:num w:numId="8">
    <w:abstractNumId w:val="7"/>
  </w:num>
  <w:num w:numId="9">
    <w:abstractNumId w:val="2"/>
  </w:num>
  <w:num w:numId="10">
    <w:abstractNumId w:val="15"/>
  </w:num>
  <w:num w:numId="11">
    <w:abstractNumId w:val="4"/>
  </w:num>
  <w:num w:numId="12">
    <w:abstractNumId w:val="14"/>
  </w:num>
  <w:num w:numId="13">
    <w:abstractNumId w:val="9"/>
  </w:num>
  <w:num w:numId="14">
    <w:abstractNumId w:val="1"/>
  </w:num>
  <w:num w:numId="15">
    <w:abstractNumId w:val="5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E7"/>
    <w:rsid w:val="00393A58"/>
    <w:rsid w:val="005971A7"/>
    <w:rsid w:val="007E1DD2"/>
    <w:rsid w:val="008C3A7A"/>
    <w:rsid w:val="00B060FB"/>
    <w:rsid w:val="00D61FE7"/>
    <w:rsid w:val="00DD2064"/>
    <w:rsid w:val="00F9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3CB06-53AC-4B74-B7D5-72794F6B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F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D61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2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8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494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6875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789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6454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03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296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144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53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789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89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827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7746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3694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6257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678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6992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3676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673">
          <w:marLeft w:val="28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62056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361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208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216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595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5724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png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image" Target="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AC7AEBF-0B91-4117-ABEE-9AAB82ABBD46}" type="doc">
      <dgm:prSet loTypeId="urn:microsoft.com/office/officeart/2005/8/layout/hierarchy1" loCatId="hierarchy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en-CA"/>
        </a:p>
      </dgm:t>
    </dgm:pt>
    <dgm:pt modelId="{93698726-8434-4CC6-B8AE-ED6A472B0721}">
      <dgm:prSet phldrT="[Text]" custT="1"/>
      <dgm:spPr/>
      <dgm:t>
        <a:bodyPr/>
        <a:lstStyle/>
        <a:p>
          <a:endParaRPr lang="en-CA" sz="2400" dirty="0"/>
        </a:p>
      </dgm:t>
    </dgm:pt>
    <dgm:pt modelId="{7B9C6068-3574-453C-B5DF-25F30F49EF6A}" type="parTrans" cxnId="{FEAF572A-F105-4821-A69E-618FDCB12966}">
      <dgm:prSet/>
      <dgm:spPr/>
      <dgm:t>
        <a:bodyPr/>
        <a:lstStyle/>
        <a:p>
          <a:endParaRPr lang="en-CA"/>
        </a:p>
      </dgm:t>
    </dgm:pt>
    <dgm:pt modelId="{D9EEC4B3-9C96-461F-9F26-D56906CC0FBD}" type="sibTrans" cxnId="{FEAF572A-F105-4821-A69E-618FDCB12966}">
      <dgm:prSet/>
      <dgm:spPr/>
      <dgm:t>
        <a:bodyPr/>
        <a:lstStyle/>
        <a:p>
          <a:endParaRPr lang="en-CA"/>
        </a:p>
      </dgm:t>
    </dgm:pt>
    <dgm:pt modelId="{12C1BFCA-6797-4945-83F8-A6D53CCCDF68}">
      <dgm:prSet phldrT="[Text]" custT="1"/>
      <dgm:spPr/>
      <dgm:t>
        <a:bodyPr/>
        <a:lstStyle/>
        <a:p>
          <a:endParaRPr lang="en-CA" sz="2000" dirty="0"/>
        </a:p>
      </dgm:t>
    </dgm:pt>
    <dgm:pt modelId="{754B53A4-B17D-4223-9AA4-B15B71A89BCC}" type="parTrans" cxnId="{59662253-1472-4046-A6A5-E1F00F788F87}">
      <dgm:prSet/>
      <dgm:spPr/>
      <dgm:t>
        <a:bodyPr/>
        <a:lstStyle/>
        <a:p>
          <a:endParaRPr lang="en-CA"/>
        </a:p>
      </dgm:t>
    </dgm:pt>
    <dgm:pt modelId="{CED4A753-F3CA-439C-B156-D86C2016FC4B}" type="sibTrans" cxnId="{59662253-1472-4046-A6A5-E1F00F788F87}">
      <dgm:prSet/>
      <dgm:spPr/>
      <dgm:t>
        <a:bodyPr/>
        <a:lstStyle/>
        <a:p>
          <a:endParaRPr lang="en-CA"/>
        </a:p>
      </dgm:t>
    </dgm:pt>
    <dgm:pt modelId="{F93CABE8-3D0E-42D3-B325-06BEB87A9E03}">
      <dgm:prSet phldrT="[Text]" custT="1"/>
      <dgm:spPr/>
      <dgm:t>
        <a:bodyPr/>
        <a:lstStyle/>
        <a:p>
          <a:endParaRPr lang="en-CA" sz="2000" dirty="0"/>
        </a:p>
      </dgm:t>
    </dgm:pt>
    <dgm:pt modelId="{2D4EEE27-EDBB-4FE1-9AC6-0A3B6046F0ED}" type="parTrans" cxnId="{8DD895D8-67A1-43F5-91F5-2FC022372A16}">
      <dgm:prSet/>
      <dgm:spPr/>
      <dgm:t>
        <a:bodyPr/>
        <a:lstStyle/>
        <a:p>
          <a:endParaRPr lang="en-CA"/>
        </a:p>
      </dgm:t>
    </dgm:pt>
    <dgm:pt modelId="{A8A11A18-58DB-47AB-8CBD-CB01239B5332}" type="sibTrans" cxnId="{8DD895D8-67A1-43F5-91F5-2FC022372A16}">
      <dgm:prSet/>
      <dgm:spPr/>
      <dgm:t>
        <a:bodyPr/>
        <a:lstStyle/>
        <a:p>
          <a:endParaRPr lang="en-CA"/>
        </a:p>
      </dgm:t>
    </dgm:pt>
    <dgm:pt modelId="{727D2D4A-7D89-4C19-BBB6-96F9C0772622}">
      <dgm:prSet phldrT="[Text]" custT="1"/>
      <dgm:spPr/>
      <dgm:t>
        <a:bodyPr/>
        <a:lstStyle/>
        <a:p>
          <a:endParaRPr lang="en-CA" sz="2400" dirty="0"/>
        </a:p>
      </dgm:t>
    </dgm:pt>
    <dgm:pt modelId="{D3C5178F-07EF-4032-A607-B46CDA1DA17C}" type="parTrans" cxnId="{52C3BEA4-9EED-474D-88B7-765C4F248836}">
      <dgm:prSet/>
      <dgm:spPr/>
      <dgm:t>
        <a:bodyPr/>
        <a:lstStyle/>
        <a:p>
          <a:endParaRPr lang="en-CA"/>
        </a:p>
      </dgm:t>
    </dgm:pt>
    <dgm:pt modelId="{BD84FFD3-C212-45AC-B72D-30EEF9E49F8B}" type="sibTrans" cxnId="{52C3BEA4-9EED-474D-88B7-765C4F248836}">
      <dgm:prSet/>
      <dgm:spPr/>
      <dgm:t>
        <a:bodyPr/>
        <a:lstStyle/>
        <a:p>
          <a:endParaRPr lang="en-CA"/>
        </a:p>
      </dgm:t>
    </dgm:pt>
    <dgm:pt modelId="{6EF745B3-8EA7-40C2-900C-0527CCB77EB6}">
      <dgm:prSet phldrT="[Text]" custT="1"/>
      <dgm:spPr/>
      <dgm:t>
        <a:bodyPr/>
        <a:lstStyle/>
        <a:p>
          <a:endParaRPr lang="en-CA" sz="1600" dirty="0"/>
        </a:p>
      </dgm:t>
    </dgm:pt>
    <dgm:pt modelId="{173D9DFB-6A0A-4079-8A74-A0A4A6BBAD8E}" type="parTrans" cxnId="{CDB23A48-5D04-4E12-9E99-13FAFB1311FF}">
      <dgm:prSet/>
      <dgm:spPr/>
      <dgm:t>
        <a:bodyPr/>
        <a:lstStyle/>
        <a:p>
          <a:endParaRPr lang="en-CA"/>
        </a:p>
      </dgm:t>
    </dgm:pt>
    <dgm:pt modelId="{2F8E9B01-2685-4955-9C23-1639DF9C9548}" type="sibTrans" cxnId="{CDB23A48-5D04-4E12-9E99-13FAFB1311FF}">
      <dgm:prSet/>
      <dgm:spPr/>
      <dgm:t>
        <a:bodyPr/>
        <a:lstStyle/>
        <a:p>
          <a:endParaRPr lang="en-CA"/>
        </a:p>
      </dgm:t>
    </dgm:pt>
    <dgm:pt modelId="{0F4985FB-957D-445F-98FF-D8FA7A23F857}">
      <dgm:prSet phldrT="[Text]" custT="1"/>
      <dgm:spPr/>
      <dgm:t>
        <a:bodyPr/>
        <a:lstStyle/>
        <a:p>
          <a:endParaRPr lang="en-CA" sz="1600" dirty="0"/>
        </a:p>
      </dgm:t>
    </dgm:pt>
    <dgm:pt modelId="{AAE6B1B7-0D6A-48E0-BBAB-D0250FB84ECB}" type="parTrans" cxnId="{CBC5CFCF-D850-4B45-BF27-2BAD3C42635B}">
      <dgm:prSet/>
      <dgm:spPr/>
      <dgm:t>
        <a:bodyPr/>
        <a:lstStyle/>
        <a:p>
          <a:endParaRPr lang="en-CA"/>
        </a:p>
      </dgm:t>
    </dgm:pt>
    <dgm:pt modelId="{A72E9DA1-FF8F-4F54-B555-0D466D71EFD6}" type="sibTrans" cxnId="{CBC5CFCF-D850-4B45-BF27-2BAD3C42635B}">
      <dgm:prSet/>
      <dgm:spPr/>
      <dgm:t>
        <a:bodyPr/>
        <a:lstStyle/>
        <a:p>
          <a:endParaRPr lang="en-CA"/>
        </a:p>
      </dgm:t>
    </dgm:pt>
    <dgm:pt modelId="{5EA30348-56A5-4079-B7F4-33F12DBBA46B}">
      <dgm:prSet phldrT="[Text]" custT="1"/>
      <dgm:spPr/>
      <dgm:t>
        <a:bodyPr/>
        <a:lstStyle/>
        <a:p>
          <a:endParaRPr lang="en-CA" sz="2400" dirty="0"/>
        </a:p>
      </dgm:t>
    </dgm:pt>
    <dgm:pt modelId="{10B931F5-30B5-48F7-B0F3-0A9B7F656AD3}" type="parTrans" cxnId="{5DEF4980-A9A9-4367-8BAF-58D567EE8352}">
      <dgm:prSet/>
      <dgm:spPr/>
      <dgm:t>
        <a:bodyPr/>
        <a:lstStyle/>
        <a:p>
          <a:endParaRPr lang="en-CA"/>
        </a:p>
      </dgm:t>
    </dgm:pt>
    <dgm:pt modelId="{2CBD4749-B59A-4837-ADCE-3181DF357890}" type="sibTrans" cxnId="{5DEF4980-A9A9-4367-8BAF-58D567EE8352}">
      <dgm:prSet/>
      <dgm:spPr/>
      <dgm:t>
        <a:bodyPr/>
        <a:lstStyle/>
        <a:p>
          <a:endParaRPr lang="en-CA"/>
        </a:p>
      </dgm:t>
    </dgm:pt>
    <dgm:pt modelId="{6BBBAB4D-6C0B-4FB9-B4D5-8115733DFD33}" type="pres">
      <dgm:prSet presAssocID="{CAC7AEBF-0B91-4117-ABEE-9AAB82ABBD4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1D342F3-22C1-4C21-BC8D-2FBAB6C16FB5}" type="pres">
      <dgm:prSet presAssocID="{93698726-8434-4CC6-B8AE-ED6A472B0721}" presName="hierRoot1" presStyleCnt="0"/>
      <dgm:spPr/>
    </dgm:pt>
    <dgm:pt modelId="{F151C526-A9D7-40E3-8AA3-FD65F01CE99E}" type="pres">
      <dgm:prSet presAssocID="{93698726-8434-4CC6-B8AE-ED6A472B0721}" presName="composite" presStyleCnt="0"/>
      <dgm:spPr/>
    </dgm:pt>
    <dgm:pt modelId="{A403AA27-E629-4DB1-AF5F-A70D26CF4B8E}" type="pres">
      <dgm:prSet presAssocID="{93698726-8434-4CC6-B8AE-ED6A472B0721}" presName="background" presStyleLbl="node0" presStyleIdx="0" presStyleCnt="1"/>
      <dgm:spPr/>
    </dgm:pt>
    <dgm:pt modelId="{51D359A8-ADAA-45BE-863A-3C492D07B852}" type="pres">
      <dgm:prSet presAssocID="{93698726-8434-4CC6-B8AE-ED6A472B0721}" presName="text" presStyleLbl="fgAcc0" presStyleIdx="0" presStyleCnt="1" custScaleX="177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579F9F-1E76-461A-A51D-BD4CBD60CE40}" type="pres">
      <dgm:prSet presAssocID="{93698726-8434-4CC6-B8AE-ED6A472B0721}" presName="hierChild2" presStyleCnt="0"/>
      <dgm:spPr/>
    </dgm:pt>
    <dgm:pt modelId="{DE8E18FE-0D73-4D9B-8A79-970CC7AA82A4}" type="pres">
      <dgm:prSet presAssocID="{10B931F5-30B5-48F7-B0F3-0A9B7F656AD3}" presName="Name10" presStyleLbl="parChTrans1D2" presStyleIdx="0" presStyleCnt="2"/>
      <dgm:spPr/>
      <dgm:t>
        <a:bodyPr/>
        <a:lstStyle/>
        <a:p>
          <a:endParaRPr lang="en-US"/>
        </a:p>
      </dgm:t>
    </dgm:pt>
    <dgm:pt modelId="{DB998135-6D9F-4DE0-950C-BE889035DE7F}" type="pres">
      <dgm:prSet presAssocID="{5EA30348-56A5-4079-B7F4-33F12DBBA46B}" presName="hierRoot2" presStyleCnt="0"/>
      <dgm:spPr/>
    </dgm:pt>
    <dgm:pt modelId="{E068F511-6514-4F6D-9545-D1358EDB4A35}" type="pres">
      <dgm:prSet presAssocID="{5EA30348-56A5-4079-B7F4-33F12DBBA46B}" presName="composite2" presStyleCnt="0"/>
      <dgm:spPr/>
    </dgm:pt>
    <dgm:pt modelId="{B082CAF9-1FE3-4618-9F3E-15006EB565FA}" type="pres">
      <dgm:prSet presAssocID="{5EA30348-56A5-4079-B7F4-33F12DBBA46B}" presName="background2" presStyleLbl="node2" presStyleIdx="0" presStyleCnt="2"/>
      <dgm:spPr/>
    </dgm:pt>
    <dgm:pt modelId="{835B312C-7E2A-4EC7-91B2-41F3852FE2E3}" type="pres">
      <dgm:prSet presAssocID="{5EA30348-56A5-4079-B7F4-33F12DBBA46B}" presName="text2" presStyleLbl="fgAcc2" presStyleIdx="0" presStyleCnt="2" custScaleX="18208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9E67F79-D48C-4354-B796-09900B3D94C2}" type="pres">
      <dgm:prSet presAssocID="{5EA30348-56A5-4079-B7F4-33F12DBBA46B}" presName="hierChild3" presStyleCnt="0"/>
      <dgm:spPr/>
    </dgm:pt>
    <dgm:pt modelId="{F7CEA572-81F2-49D3-ABA5-E1D339E64666}" type="pres">
      <dgm:prSet presAssocID="{754B53A4-B17D-4223-9AA4-B15B71A89BCC}" presName="Name17" presStyleLbl="parChTrans1D3" presStyleIdx="0" presStyleCnt="4"/>
      <dgm:spPr/>
      <dgm:t>
        <a:bodyPr/>
        <a:lstStyle/>
        <a:p>
          <a:endParaRPr lang="en-US"/>
        </a:p>
      </dgm:t>
    </dgm:pt>
    <dgm:pt modelId="{04F067B1-E663-4071-8837-F786EDA4F043}" type="pres">
      <dgm:prSet presAssocID="{12C1BFCA-6797-4945-83F8-A6D53CCCDF68}" presName="hierRoot3" presStyleCnt="0"/>
      <dgm:spPr/>
    </dgm:pt>
    <dgm:pt modelId="{EE1A3DCB-B225-41CA-B466-F4092FFA06AA}" type="pres">
      <dgm:prSet presAssocID="{12C1BFCA-6797-4945-83F8-A6D53CCCDF68}" presName="composite3" presStyleCnt="0"/>
      <dgm:spPr/>
    </dgm:pt>
    <dgm:pt modelId="{5567FF80-49E0-4E91-AF07-BF27D7C216D6}" type="pres">
      <dgm:prSet presAssocID="{12C1BFCA-6797-4945-83F8-A6D53CCCDF68}" presName="background3" presStyleLbl="node3" presStyleIdx="0" presStyleCnt="4"/>
      <dgm:spPr/>
    </dgm:pt>
    <dgm:pt modelId="{2C949A48-5BE8-42EF-B5D1-DB27A2A94E41}" type="pres">
      <dgm:prSet presAssocID="{12C1BFCA-6797-4945-83F8-A6D53CCCDF68}" presName="text3" presStyleLbl="fgAcc3" presStyleIdx="0" presStyleCnt="4" custScaleX="186340" custScaleY="243977">
        <dgm:presLayoutVars>
          <dgm:chPref val="3"/>
        </dgm:presLayoutVars>
      </dgm:prSet>
      <dgm:spPr/>
      <dgm:t>
        <a:bodyPr/>
        <a:lstStyle/>
        <a:p>
          <a:endParaRPr lang="en-CA"/>
        </a:p>
      </dgm:t>
    </dgm:pt>
    <dgm:pt modelId="{0ADC55C1-17F2-4078-9571-149511C7D972}" type="pres">
      <dgm:prSet presAssocID="{12C1BFCA-6797-4945-83F8-A6D53CCCDF68}" presName="hierChild4" presStyleCnt="0"/>
      <dgm:spPr/>
    </dgm:pt>
    <dgm:pt modelId="{2D758D5F-1756-4050-905C-A1E0768C2080}" type="pres">
      <dgm:prSet presAssocID="{2D4EEE27-EDBB-4FE1-9AC6-0A3B6046F0ED}" presName="Name17" presStyleLbl="parChTrans1D3" presStyleIdx="1" presStyleCnt="4"/>
      <dgm:spPr/>
      <dgm:t>
        <a:bodyPr/>
        <a:lstStyle/>
        <a:p>
          <a:endParaRPr lang="en-US"/>
        </a:p>
      </dgm:t>
    </dgm:pt>
    <dgm:pt modelId="{B6F31166-4863-4610-AE88-A670001C5577}" type="pres">
      <dgm:prSet presAssocID="{F93CABE8-3D0E-42D3-B325-06BEB87A9E03}" presName="hierRoot3" presStyleCnt="0"/>
      <dgm:spPr/>
    </dgm:pt>
    <dgm:pt modelId="{DA374438-6543-4579-94D6-FBD029957FDB}" type="pres">
      <dgm:prSet presAssocID="{F93CABE8-3D0E-42D3-B325-06BEB87A9E03}" presName="composite3" presStyleCnt="0"/>
      <dgm:spPr/>
    </dgm:pt>
    <dgm:pt modelId="{5CFFC818-230D-4995-BF27-9166035DF087}" type="pres">
      <dgm:prSet presAssocID="{F93CABE8-3D0E-42D3-B325-06BEB87A9E03}" presName="background3" presStyleLbl="node3" presStyleIdx="1" presStyleCnt="4"/>
      <dgm:spPr/>
    </dgm:pt>
    <dgm:pt modelId="{1AC6164F-E540-40ED-9C88-619A4A027F9C}" type="pres">
      <dgm:prSet presAssocID="{F93CABE8-3D0E-42D3-B325-06BEB87A9E03}" presName="text3" presStyleLbl="fgAcc3" presStyleIdx="1" presStyleCnt="4" custScaleX="167153" custScaleY="213115">
        <dgm:presLayoutVars>
          <dgm:chPref val="3"/>
        </dgm:presLayoutVars>
      </dgm:prSet>
      <dgm:spPr/>
      <dgm:t>
        <a:bodyPr/>
        <a:lstStyle/>
        <a:p>
          <a:endParaRPr lang="en-CA"/>
        </a:p>
      </dgm:t>
    </dgm:pt>
    <dgm:pt modelId="{2D74DE4D-01C3-47A4-B6CB-0EDE6B5A08A6}" type="pres">
      <dgm:prSet presAssocID="{F93CABE8-3D0E-42D3-B325-06BEB87A9E03}" presName="hierChild4" presStyleCnt="0"/>
      <dgm:spPr/>
    </dgm:pt>
    <dgm:pt modelId="{2CA6E240-56B2-43CC-B7F5-4725D3FADB96}" type="pres">
      <dgm:prSet presAssocID="{D3C5178F-07EF-4032-A607-B46CDA1DA17C}" presName="Name10" presStyleLbl="parChTrans1D2" presStyleIdx="1" presStyleCnt="2"/>
      <dgm:spPr/>
      <dgm:t>
        <a:bodyPr/>
        <a:lstStyle/>
        <a:p>
          <a:endParaRPr lang="en-US"/>
        </a:p>
      </dgm:t>
    </dgm:pt>
    <dgm:pt modelId="{1B9FAB58-6CA1-4DD0-8D54-B29036B4B26D}" type="pres">
      <dgm:prSet presAssocID="{727D2D4A-7D89-4C19-BBB6-96F9C0772622}" presName="hierRoot2" presStyleCnt="0"/>
      <dgm:spPr/>
    </dgm:pt>
    <dgm:pt modelId="{57CF213F-6938-4426-8746-A1D732A9EC9A}" type="pres">
      <dgm:prSet presAssocID="{727D2D4A-7D89-4C19-BBB6-96F9C0772622}" presName="composite2" presStyleCnt="0"/>
      <dgm:spPr/>
    </dgm:pt>
    <dgm:pt modelId="{AFAFF92F-88CF-4B04-BE54-877804BD5075}" type="pres">
      <dgm:prSet presAssocID="{727D2D4A-7D89-4C19-BBB6-96F9C0772622}" presName="background2" presStyleLbl="node2" presStyleIdx="1" presStyleCnt="2"/>
      <dgm:spPr/>
    </dgm:pt>
    <dgm:pt modelId="{3DCC2AE3-E328-46DB-9450-7F1ACD795A85}" type="pres">
      <dgm:prSet presAssocID="{727D2D4A-7D89-4C19-BBB6-96F9C0772622}" presName="text2" presStyleLbl="fgAcc2" presStyleIdx="1" presStyleCnt="2" custScaleX="332785" custLinFactNeighborX="-124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4EB7D3-61D9-4A96-B0A1-4D150799B4F2}" type="pres">
      <dgm:prSet presAssocID="{727D2D4A-7D89-4C19-BBB6-96F9C0772622}" presName="hierChild3" presStyleCnt="0"/>
      <dgm:spPr/>
    </dgm:pt>
    <dgm:pt modelId="{56C5325D-7B35-48B0-801F-72B04F73528D}" type="pres">
      <dgm:prSet presAssocID="{173D9DFB-6A0A-4079-8A74-A0A4A6BBAD8E}" presName="Name17" presStyleLbl="parChTrans1D3" presStyleIdx="2" presStyleCnt="4"/>
      <dgm:spPr/>
      <dgm:t>
        <a:bodyPr/>
        <a:lstStyle/>
        <a:p>
          <a:endParaRPr lang="en-US"/>
        </a:p>
      </dgm:t>
    </dgm:pt>
    <dgm:pt modelId="{437B4C3A-2458-4727-A342-671DBE936C96}" type="pres">
      <dgm:prSet presAssocID="{6EF745B3-8EA7-40C2-900C-0527CCB77EB6}" presName="hierRoot3" presStyleCnt="0"/>
      <dgm:spPr/>
    </dgm:pt>
    <dgm:pt modelId="{CFA51EBC-FAC2-402C-A2AC-F1A3AF4F6D4B}" type="pres">
      <dgm:prSet presAssocID="{6EF745B3-8EA7-40C2-900C-0527CCB77EB6}" presName="composite3" presStyleCnt="0"/>
      <dgm:spPr/>
    </dgm:pt>
    <dgm:pt modelId="{753BAD0A-C5DF-451C-B680-76A14BFE79CF}" type="pres">
      <dgm:prSet presAssocID="{6EF745B3-8EA7-40C2-900C-0527CCB77EB6}" presName="background3" presStyleLbl="node3" presStyleIdx="2" presStyleCnt="4"/>
      <dgm:spPr/>
    </dgm:pt>
    <dgm:pt modelId="{5A9CDA62-7ED8-41EC-8AC4-B2D4745FB3A4}" type="pres">
      <dgm:prSet presAssocID="{6EF745B3-8EA7-40C2-900C-0527CCB77EB6}" presName="text3" presStyleLbl="fgAcc3" presStyleIdx="2" presStyleCnt="4" custScaleX="15900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83FDDEE-8BB8-4C3C-A64A-D86B00B2FC9E}" type="pres">
      <dgm:prSet presAssocID="{6EF745B3-8EA7-40C2-900C-0527CCB77EB6}" presName="hierChild4" presStyleCnt="0"/>
      <dgm:spPr/>
    </dgm:pt>
    <dgm:pt modelId="{663EB398-827D-4756-86EB-A3EAD93D7506}" type="pres">
      <dgm:prSet presAssocID="{AAE6B1B7-0D6A-48E0-BBAB-D0250FB84ECB}" presName="Name17" presStyleLbl="parChTrans1D3" presStyleIdx="3" presStyleCnt="4"/>
      <dgm:spPr/>
      <dgm:t>
        <a:bodyPr/>
        <a:lstStyle/>
        <a:p>
          <a:endParaRPr lang="en-US"/>
        </a:p>
      </dgm:t>
    </dgm:pt>
    <dgm:pt modelId="{3EF3574E-623A-4FA8-9541-A10A320EE5FD}" type="pres">
      <dgm:prSet presAssocID="{0F4985FB-957D-445F-98FF-D8FA7A23F857}" presName="hierRoot3" presStyleCnt="0"/>
      <dgm:spPr/>
    </dgm:pt>
    <dgm:pt modelId="{03108562-1227-49D4-9D3E-D8EF492D6188}" type="pres">
      <dgm:prSet presAssocID="{0F4985FB-957D-445F-98FF-D8FA7A23F857}" presName="composite3" presStyleCnt="0"/>
      <dgm:spPr/>
    </dgm:pt>
    <dgm:pt modelId="{A4D6982C-E9B5-4036-BB21-07F5258261C5}" type="pres">
      <dgm:prSet presAssocID="{0F4985FB-957D-445F-98FF-D8FA7A23F857}" presName="background3" presStyleLbl="node3" presStyleIdx="3" presStyleCnt="4"/>
      <dgm:spPr/>
    </dgm:pt>
    <dgm:pt modelId="{B7803488-01AE-4E2C-8EFB-BF1B29B555BE}" type="pres">
      <dgm:prSet presAssocID="{0F4985FB-957D-445F-98FF-D8FA7A23F857}" presName="text3" presStyleLbl="fgAcc3" presStyleIdx="3" presStyleCnt="4" custScaleX="18866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6B3802D-6C3C-4968-8F7E-F1A5D20C26E6}" type="pres">
      <dgm:prSet presAssocID="{0F4985FB-957D-445F-98FF-D8FA7A23F857}" presName="hierChild4" presStyleCnt="0"/>
      <dgm:spPr/>
    </dgm:pt>
  </dgm:ptLst>
  <dgm:cxnLst>
    <dgm:cxn modelId="{5DEF4980-A9A9-4367-8BAF-58D567EE8352}" srcId="{93698726-8434-4CC6-B8AE-ED6A472B0721}" destId="{5EA30348-56A5-4079-B7F4-33F12DBBA46B}" srcOrd="0" destOrd="0" parTransId="{10B931F5-30B5-48F7-B0F3-0A9B7F656AD3}" sibTransId="{2CBD4749-B59A-4837-ADCE-3181DF357890}"/>
    <dgm:cxn modelId="{CDB23A48-5D04-4E12-9E99-13FAFB1311FF}" srcId="{727D2D4A-7D89-4C19-BBB6-96F9C0772622}" destId="{6EF745B3-8EA7-40C2-900C-0527CCB77EB6}" srcOrd="0" destOrd="0" parTransId="{173D9DFB-6A0A-4079-8A74-A0A4A6BBAD8E}" sibTransId="{2F8E9B01-2685-4955-9C23-1639DF9C9548}"/>
    <dgm:cxn modelId="{404C8B23-AF19-4EC1-977F-04F238CAB976}" type="presOf" srcId="{2D4EEE27-EDBB-4FE1-9AC6-0A3B6046F0ED}" destId="{2D758D5F-1756-4050-905C-A1E0768C2080}" srcOrd="0" destOrd="0" presId="urn:microsoft.com/office/officeart/2005/8/layout/hierarchy1"/>
    <dgm:cxn modelId="{FEAF572A-F105-4821-A69E-618FDCB12966}" srcId="{CAC7AEBF-0B91-4117-ABEE-9AAB82ABBD46}" destId="{93698726-8434-4CC6-B8AE-ED6A472B0721}" srcOrd="0" destOrd="0" parTransId="{7B9C6068-3574-453C-B5DF-25F30F49EF6A}" sibTransId="{D9EEC4B3-9C96-461F-9F26-D56906CC0FBD}"/>
    <dgm:cxn modelId="{E7A0D3D3-C2A4-4841-B211-C11C9B5450DB}" type="presOf" srcId="{0F4985FB-957D-445F-98FF-D8FA7A23F857}" destId="{B7803488-01AE-4E2C-8EFB-BF1B29B555BE}" srcOrd="0" destOrd="0" presId="urn:microsoft.com/office/officeart/2005/8/layout/hierarchy1"/>
    <dgm:cxn modelId="{504CA22A-8B7B-4799-BCD5-EDFB5FBDC325}" type="presOf" srcId="{CAC7AEBF-0B91-4117-ABEE-9AAB82ABBD46}" destId="{6BBBAB4D-6C0B-4FB9-B4D5-8115733DFD33}" srcOrd="0" destOrd="0" presId="urn:microsoft.com/office/officeart/2005/8/layout/hierarchy1"/>
    <dgm:cxn modelId="{5CCE7572-0708-461E-B090-7E90BD73DC79}" type="presOf" srcId="{10B931F5-30B5-48F7-B0F3-0A9B7F656AD3}" destId="{DE8E18FE-0D73-4D9B-8A79-970CC7AA82A4}" srcOrd="0" destOrd="0" presId="urn:microsoft.com/office/officeart/2005/8/layout/hierarchy1"/>
    <dgm:cxn modelId="{ABF5E8C6-3275-4C72-8035-BAFF8C3E6BB9}" type="presOf" srcId="{12C1BFCA-6797-4945-83F8-A6D53CCCDF68}" destId="{2C949A48-5BE8-42EF-B5D1-DB27A2A94E41}" srcOrd="0" destOrd="0" presId="urn:microsoft.com/office/officeart/2005/8/layout/hierarchy1"/>
    <dgm:cxn modelId="{52200B61-671C-4CE2-A658-5B4708D02B09}" type="presOf" srcId="{D3C5178F-07EF-4032-A607-B46CDA1DA17C}" destId="{2CA6E240-56B2-43CC-B7F5-4725D3FADB96}" srcOrd="0" destOrd="0" presId="urn:microsoft.com/office/officeart/2005/8/layout/hierarchy1"/>
    <dgm:cxn modelId="{CBC5CFCF-D850-4B45-BF27-2BAD3C42635B}" srcId="{727D2D4A-7D89-4C19-BBB6-96F9C0772622}" destId="{0F4985FB-957D-445F-98FF-D8FA7A23F857}" srcOrd="1" destOrd="0" parTransId="{AAE6B1B7-0D6A-48E0-BBAB-D0250FB84ECB}" sibTransId="{A72E9DA1-FF8F-4F54-B555-0D466D71EFD6}"/>
    <dgm:cxn modelId="{E1A4FCE3-0575-4EE1-AEC2-04ED05BC40BB}" type="presOf" srcId="{173D9DFB-6A0A-4079-8A74-A0A4A6BBAD8E}" destId="{56C5325D-7B35-48B0-801F-72B04F73528D}" srcOrd="0" destOrd="0" presId="urn:microsoft.com/office/officeart/2005/8/layout/hierarchy1"/>
    <dgm:cxn modelId="{8A16CCEE-39C7-4DE5-AB76-8696E14DE1A9}" type="presOf" srcId="{727D2D4A-7D89-4C19-BBB6-96F9C0772622}" destId="{3DCC2AE3-E328-46DB-9450-7F1ACD795A85}" srcOrd="0" destOrd="0" presId="urn:microsoft.com/office/officeart/2005/8/layout/hierarchy1"/>
    <dgm:cxn modelId="{C3CEDB44-C42A-4820-B68D-814684B8CA69}" type="presOf" srcId="{754B53A4-B17D-4223-9AA4-B15B71A89BCC}" destId="{F7CEA572-81F2-49D3-ABA5-E1D339E64666}" srcOrd="0" destOrd="0" presId="urn:microsoft.com/office/officeart/2005/8/layout/hierarchy1"/>
    <dgm:cxn modelId="{8DD895D8-67A1-43F5-91F5-2FC022372A16}" srcId="{5EA30348-56A5-4079-B7F4-33F12DBBA46B}" destId="{F93CABE8-3D0E-42D3-B325-06BEB87A9E03}" srcOrd="1" destOrd="0" parTransId="{2D4EEE27-EDBB-4FE1-9AC6-0A3B6046F0ED}" sibTransId="{A8A11A18-58DB-47AB-8CBD-CB01239B5332}"/>
    <dgm:cxn modelId="{84EFD7F5-9EDE-47E0-AE8D-1898A8A87A8C}" type="presOf" srcId="{93698726-8434-4CC6-B8AE-ED6A472B0721}" destId="{51D359A8-ADAA-45BE-863A-3C492D07B852}" srcOrd="0" destOrd="0" presId="urn:microsoft.com/office/officeart/2005/8/layout/hierarchy1"/>
    <dgm:cxn modelId="{8CA35920-E43D-4C0F-9330-ADD7406060A8}" type="presOf" srcId="{F93CABE8-3D0E-42D3-B325-06BEB87A9E03}" destId="{1AC6164F-E540-40ED-9C88-619A4A027F9C}" srcOrd="0" destOrd="0" presId="urn:microsoft.com/office/officeart/2005/8/layout/hierarchy1"/>
    <dgm:cxn modelId="{52C3BEA4-9EED-474D-88B7-765C4F248836}" srcId="{93698726-8434-4CC6-B8AE-ED6A472B0721}" destId="{727D2D4A-7D89-4C19-BBB6-96F9C0772622}" srcOrd="1" destOrd="0" parTransId="{D3C5178F-07EF-4032-A607-B46CDA1DA17C}" sibTransId="{BD84FFD3-C212-45AC-B72D-30EEF9E49F8B}"/>
    <dgm:cxn modelId="{59662253-1472-4046-A6A5-E1F00F788F87}" srcId="{5EA30348-56A5-4079-B7F4-33F12DBBA46B}" destId="{12C1BFCA-6797-4945-83F8-A6D53CCCDF68}" srcOrd="0" destOrd="0" parTransId="{754B53A4-B17D-4223-9AA4-B15B71A89BCC}" sibTransId="{CED4A753-F3CA-439C-B156-D86C2016FC4B}"/>
    <dgm:cxn modelId="{19798419-BCCE-4911-AA6A-EA83EFE26221}" type="presOf" srcId="{AAE6B1B7-0D6A-48E0-BBAB-D0250FB84ECB}" destId="{663EB398-827D-4756-86EB-A3EAD93D7506}" srcOrd="0" destOrd="0" presId="urn:microsoft.com/office/officeart/2005/8/layout/hierarchy1"/>
    <dgm:cxn modelId="{DCB28D9D-700C-4AA3-8F16-888960376316}" type="presOf" srcId="{6EF745B3-8EA7-40C2-900C-0527CCB77EB6}" destId="{5A9CDA62-7ED8-41EC-8AC4-B2D4745FB3A4}" srcOrd="0" destOrd="0" presId="urn:microsoft.com/office/officeart/2005/8/layout/hierarchy1"/>
    <dgm:cxn modelId="{C691CF7B-2108-498F-BF3A-060801C0D4E9}" type="presOf" srcId="{5EA30348-56A5-4079-B7F4-33F12DBBA46B}" destId="{835B312C-7E2A-4EC7-91B2-41F3852FE2E3}" srcOrd="0" destOrd="0" presId="urn:microsoft.com/office/officeart/2005/8/layout/hierarchy1"/>
    <dgm:cxn modelId="{AAF86A2E-DCCB-49F9-90D6-804C1446F363}" type="presParOf" srcId="{6BBBAB4D-6C0B-4FB9-B4D5-8115733DFD33}" destId="{71D342F3-22C1-4C21-BC8D-2FBAB6C16FB5}" srcOrd="0" destOrd="0" presId="urn:microsoft.com/office/officeart/2005/8/layout/hierarchy1"/>
    <dgm:cxn modelId="{585BE6D9-BF52-43A0-B50D-A838A45E2E53}" type="presParOf" srcId="{71D342F3-22C1-4C21-BC8D-2FBAB6C16FB5}" destId="{F151C526-A9D7-40E3-8AA3-FD65F01CE99E}" srcOrd="0" destOrd="0" presId="urn:microsoft.com/office/officeart/2005/8/layout/hierarchy1"/>
    <dgm:cxn modelId="{07FA1134-FB36-4796-B906-1AF501F62001}" type="presParOf" srcId="{F151C526-A9D7-40E3-8AA3-FD65F01CE99E}" destId="{A403AA27-E629-4DB1-AF5F-A70D26CF4B8E}" srcOrd="0" destOrd="0" presId="urn:microsoft.com/office/officeart/2005/8/layout/hierarchy1"/>
    <dgm:cxn modelId="{2FCD361B-D28A-4B4A-BBE7-73B95ACBE755}" type="presParOf" srcId="{F151C526-A9D7-40E3-8AA3-FD65F01CE99E}" destId="{51D359A8-ADAA-45BE-863A-3C492D07B852}" srcOrd="1" destOrd="0" presId="urn:microsoft.com/office/officeart/2005/8/layout/hierarchy1"/>
    <dgm:cxn modelId="{44810621-3CB8-408A-A355-594AB044F31C}" type="presParOf" srcId="{71D342F3-22C1-4C21-BC8D-2FBAB6C16FB5}" destId="{A8579F9F-1E76-461A-A51D-BD4CBD60CE40}" srcOrd="1" destOrd="0" presId="urn:microsoft.com/office/officeart/2005/8/layout/hierarchy1"/>
    <dgm:cxn modelId="{78058B5B-A408-44DA-90E7-92198D736B89}" type="presParOf" srcId="{A8579F9F-1E76-461A-A51D-BD4CBD60CE40}" destId="{DE8E18FE-0D73-4D9B-8A79-970CC7AA82A4}" srcOrd="0" destOrd="0" presId="urn:microsoft.com/office/officeart/2005/8/layout/hierarchy1"/>
    <dgm:cxn modelId="{8A3D7E9D-E999-4C86-B522-BCC61CA1A626}" type="presParOf" srcId="{A8579F9F-1E76-461A-A51D-BD4CBD60CE40}" destId="{DB998135-6D9F-4DE0-950C-BE889035DE7F}" srcOrd="1" destOrd="0" presId="urn:microsoft.com/office/officeart/2005/8/layout/hierarchy1"/>
    <dgm:cxn modelId="{CB5791DC-1D34-40F2-953A-9C122B3453A3}" type="presParOf" srcId="{DB998135-6D9F-4DE0-950C-BE889035DE7F}" destId="{E068F511-6514-4F6D-9545-D1358EDB4A35}" srcOrd="0" destOrd="0" presId="urn:microsoft.com/office/officeart/2005/8/layout/hierarchy1"/>
    <dgm:cxn modelId="{B0F7C70E-F830-4BBE-AF6C-F734577131D0}" type="presParOf" srcId="{E068F511-6514-4F6D-9545-D1358EDB4A35}" destId="{B082CAF9-1FE3-4618-9F3E-15006EB565FA}" srcOrd="0" destOrd="0" presId="urn:microsoft.com/office/officeart/2005/8/layout/hierarchy1"/>
    <dgm:cxn modelId="{42C208B8-6676-42B4-A945-7E7D99936840}" type="presParOf" srcId="{E068F511-6514-4F6D-9545-D1358EDB4A35}" destId="{835B312C-7E2A-4EC7-91B2-41F3852FE2E3}" srcOrd="1" destOrd="0" presId="urn:microsoft.com/office/officeart/2005/8/layout/hierarchy1"/>
    <dgm:cxn modelId="{407237C0-42D2-44C7-965B-D4563BB351EF}" type="presParOf" srcId="{DB998135-6D9F-4DE0-950C-BE889035DE7F}" destId="{59E67F79-D48C-4354-B796-09900B3D94C2}" srcOrd="1" destOrd="0" presId="urn:microsoft.com/office/officeart/2005/8/layout/hierarchy1"/>
    <dgm:cxn modelId="{9A12812C-697E-4502-BB2F-888B910B5526}" type="presParOf" srcId="{59E67F79-D48C-4354-B796-09900B3D94C2}" destId="{F7CEA572-81F2-49D3-ABA5-E1D339E64666}" srcOrd="0" destOrd="0" presId="urn:microsoft.com/office/officeart/2005/8/layout/hierarchy1"/>
    <dgm:cxn modelId="{9B0B34C8-7C4E-42D9-A965-88DDFCF38561}" type="presParOf" srcId="{59E67F79-D48C-4354-B796-09900B3D94C2}" destId="{04F067B1-E663-4071-8837-F786EDA4F043}" srcOrd="1" destOrd="0" presId="urn:microsoft.com/office/officeart/2005/8/layout/hierarchy1"/>
    <dgm:cxn modelId="{20C3B138-8687-4F8D-8CE4-14FADF4BC265}" type="presParOf" srcId="{04F067B1-E663-4071-8837-F786EDA4F043}" destId="{EE1A3DCB-B225-41CA-B466-F4092FFA06AA}" srcOrd="0" destOrd="0" presId="urn:microsoft.com/office/officeart/2005/8/layout/hierarchy1"/>
    <dgm:cxn modelId="{B050B250-2762-42F7-B540-1A4AFC34EB24}" type="presParOf" srcId="{EE1A3DCB-B225-41CA-B466-F4092FFA06AA}" destId="{5567FF80-49E0-4E91-AF07-BF27D7C216D6}" srcOrd="0" destOrd="0" presId="urn:microsoft.com/office/officeart/2005/8/layout/hierarchy1"/>
    <dgm:cxn modelId="{7356FA96-F511-40E3-A0FD-B9295F3C1730}" type="presParOf" srcId="{EE1A3DCB-B225-41CA-B466-F4092FFA06AA}" destId="{2C949A48-5BE8-42EF-B5D1-DB27A2A94E41}" srcOrd="1" destOrd="0" presId="urn:microsoft.com/office/officeart/2005/8/layout/hierarchy1"/>
    <dgm:cxn modelId="{DC2A5BF5-5AC8-4965-BEE6-84CD748858EA}" type="presParOf" srcId="{04F067B1-E663-4071-8837-F786EDA4F043}" destId="{0ADC55C1-17F2-4078-9571-149511C7D972}" srcOrd="1" destOrd="0" presId="urn:microsoft.com/office/officeart/2005/8/layout/hierarchy1"/>
    <dgm:cxn modelId="{F32E8344-EAA0-4B4F-92BA-A66BDD1A8F69}" type="presParOf" srcId="{59E67F79-D48C-4354-B796-09900B3D94C2}" destId="{2D758D5F-1756-4050-905C-A1E0768C2080}" srcOrd="2" destOrd="0" presId="urn:microsoft.com/office/officeart/2005/8/layout/hierarchy1"/>
    <dgm:cxn modelId="{202670E7-C7CA-4395-9951-4833DEE21167}" type="presParOf" srcId="{59E67F79-D48C-4354-B796-09900B3D94C2}" destId="{B6F31166-4863-4610-AE88-A670001C5577}" srcOrd="3" destOrd="0" presId="urn:microsoft.com/office/officeart/2005/8/layout/hierarchy1"/>
    <dgm:cxn modelId="{F04EA5BD-2F1E-4DBE-877E-BE3DAA4C26FF}" type="presParOf" srcId="{B6F31166-4863-4610-AE88-A670001C5577}" destId="{DA374438-6543-4579-94D6-FBD029957FDB}" srcOrd="0" destOrd="0" presId="urn:microsoft.com/office/officeart/2005/8/layout/hierarchy1"/>
    <dgm:cxn modelId="{E434F502-5BDA-47A0-8AF8-67754DF074A6}" type="presParOf" srcId="{DA374438-6543-4579-94D6-FBD029957FDB}" destId="{5CFFC818-230D-4995-BF27-9166035DF087}" srcOrd="0" destOrd="0" presId="urn:microsoft.com/office/officeart/2005/8/layout/hierarchy1"/>
    <dgm:cxn modelId="{5E56131A-3833-435A-821E-36303A10ABE9}" type="presParOf" srcId="{DA374438-6543-4579-94D6-FBD029957FDB}" destId="{1AC6164F-E540-40ED-9C88-619A4A027F9C}" srcOrd="1" destOrd="0" presId="urn:microsoft.com/office/officeart/2005/8/layout/hierarchy1"/>
    <dgm:cxn modelId="{72243EA9-95C2-4845-932E-FDE2511929C7}" type="presParOf" srcId="{B6F31166-4863-4610-AE88-A670001C5577}" destId="{2D74DE4D-01C3-47A4-B6CB-0EDE6B5A08A6}" srcOrd="1" destOrd="0" presId="urn:microsoft.com/office/officeart/2005/8/layout/hierarchy1"/>
    <dgm:cxn modelId="{07FEF9D4-EF9C-4A70-9583-EA2A2235E830}" type="presParOf" srcId="{A8579F9F-1E76-461A-A51D-BD4CBD60CE40}" destId="{2CA6E240-56B2-43CC-B7F5-4725D3FADB96}" srcOrd="2" destOrd="0" presId="urn:microsoft.com/office/officeart/2005/8/layout/hierarchy1"/>
    <dgm:cxn modelId="{281F1FD3-13F5-41F4-B0E9-0611B3B460EC}" type="presParOf" srcId="{A8579F9F-1E76-461A-A51D-BD4CBD60CE40}" destId="{1B9FAB58-6CA1-4DD0-8D54-B29036B4B26D}" srcOrd="3" destOrd="0" presId="urn:microsoft.com/office/officeart/2005/8/layout/hierarchy1"/>
    <dgm:cxn modelId="{502A3A5A-B9D7-460F-9056-27540FB79718}" type="presParOf" srcId="{1B9FAB58-6CA1-4DD0-8D54-B29036B4B26D}" destId="{57CF213F-6938-4426-8746-A1D732A9EC9A}" srcOrd="0" destOrd="0" presId="urn:microsoft.com/office/officeart/2005/8/layout/hierarchy1"/>
    <dgm:cxn modelId="{AD3569AE-43EC-4ADA-905B-CD80CB8CEC6F}" type="presParOf" srcId="{57CF213F-6938-4426-8746-A1D732A9EC9A}" destId="{AFAFF92F-88CF-4B04-BE54-877804BD5075}" srcOrd="0" destOrd="0" presId="urn:microsoft.com/office/officeart/2005/8/layout/hierarchy1"/>
    <dgm:cxn modelId="{94DC79C6-DE6B-4A3C-BC41-86C03BD9E7AC}" type="presParOf" srcId="{57CF213F-6938-4426-8746-A1D732A9EC9A}" destId="{3DCC2AE3-E328-46DB-9450-7F1ACD795A85}" srcOrd="1" destOrd="0" presId="urn:microsoft.com/office/officeart/2005/8/layout/hierarchy1"/>
    <dgm:cxn modelId="{4A80A611-67BC-498C-AE08-9BB4512D9412}" type="presParOf" srcId="{1B9FAB58-6CA1-4DD0-8D54-B29036B4B26D}" destId="{864EB7D3-61D9-4A96-B0A1-4D150799B4F2}" srcOrd="1" destOrd="0" presId="urn:microsoft.com/office/officeart/2005/8/layout/hierarchy1"/>
    <dgm:cxn modelId="{3F880E82-95A5-46BD-AA70-BA6A03047E76}" type="presParOf" srcId="{864EB7D3-61D9-4A96-B0A1-4D150799B4F2}" destId="{56C5325D-7B35-48B0-801F-72B04F73528D}" srcOrd="0" destOrd="0" presId="urn:microsoft.com/office/officeart/2005/8/layout/hierarchy1"/>
    <dgm:cxn modelId="{EF4FDC4F-4447-40AB-90DF-E9375E97688C}" type="presParOf" srcId="{864EB7D3-61D9-4A96-B0A1-4D150799B4F2}" destId="{437B4C3A-2458-4727-A342-671DBE936C96}" srcOrd="1" destOrd="0" presId="urn:microsoft.com/office/officeart/2005/8/layout/hierarchy1"/>
    <dgm:cxn modelId="{8C1FBD89-0E03-4492-A132-B2CD6D05E964}" type="presParOf" srcId="{437B4C3A-2458-4727-A342-671DBE936C96}" destId="{CFA51EBC-FAC2-402C-A2AC-F1A3AF4F6D4B}" srcOrd="0" destOrd="0" presId="urn:microsoft.com/office/officeart/2005/8/layout/hierarchy1"/>
    <dgm:cxn modelId="{BA0914E5-2672-4AFA-97DD-5C8A0AEDEC46}" type="presParOf" srcId="{CFA51EBC-FAC2-402C-A2AC-F1A3AF4F6D4B}" destId="{753BAD0A-C5DF-451C-B680-76A14BFE79CF}" srcOrd="0" destOrd="0" presId="urn:microsoft.com/office/officeart/2005/8/layout/hierarchy1"/>
    <dgm:cxn modelId="{5D3B3D71-1DBD-4D3B-99A2-F4FCAC348045}" type="presParOf" srcId="{CFA51EBC-FAC2-402C-A2AC-F1A3AF4F6D4B}" destId="{5A9CDA62-7ED8-41EC-8AC4-B2D4745FB3A4}" srcOrd="1" destOrd="0" presId="urn:microsoft.com/office/officeart/2005/8/layout/hierarchy1"/>
    <dgm:cxn modelId="{2A54A818-1783-418F-BDA9-142C16752378}" type="presParOf" srcId="{437B4C3A-2458-4727-A342-671DBE936C96}" destId="{C83FDDEE-8BB8-4C3C-A64A-D86B00B2FC9E}" srcOrd="1" destOrd="0" presId="urn:microsoft.com/office/officeart/2005/8/layout/hierarchy1"/>
    <dgm:cxn modelId="{2BE67936-B999-429B-8EA2-E5A32B998429}" type="presParOf" srcId="{864EB7D3-61D9-4A96-B0A1-4D150799B4F2}" destId="{663EB398-827D-4756-86EB-A3EAD93D7506}" srcOrd="2" destOrd="0" presId="urn:microsoft.com/office/officeart/2005/8/layout/hierarchy1"/>
    <dgm:cxn modelId="{60422C28-FE80-4101-86E4-D54216F0DD4F}" type="presParOf" srcId="{864EB7D3-61D9-4A96-B0A1-4D150799B4F2}" destId="{3EF3574E-623A-4FA8-9541-A10A320EE5FD}" srcOrd="3" destOrd="0" presId="urn:microsoft.com/office/officeart/2005/8/layout/hierarchy1"/>
    <dgm:cxn modelId="{ADD2116D-69CD-42C8-BAEE-CC24301600F8}" type="presParOf" srcId="{3EF3574E-623A-4FA8-9541-A10A320EE5FD}" destId="{03108562-1227-49D4-9D3E-D8EF492D6188}" srcOrd="0" destOrd="0" presId="urn:microsoft.com/office/officeart/2005/8/layout/hierarchy1"/>
    <dgm:cxn modelId="{5438B4EF-C88E-4D3A-9EEE-0748D56F493D}" type="presParOf" srcId="{03108562-1227-49D4-9D3E-D8EF492D6188}" destId="{A4D6982C-E9B5-4036-BB21-07F5258261C5}" srcOrd="0" destOrd="0" presId="urn:microsoft.com/office/officeart/2005/8/layout/hierarchy1"/>
    <dgm:cxn modelId="{0B519435-2C82-4264-8305-3934E6BEBD81}" type="presParOf" srcId="{03108562-1227-49D4-9D3E-D8EF492D6188}" destId="{B7803488-01AE-4E2C-8EFB-BF1B29B555BE}" srcOrd="1" destOrd="0" presId="urn:microsoft.com/office/officeart/2005/8/layout/hierarchy1"/>
    <dgm:cxn modelId="{E1EA903D-96CF-4205-A86F-B5B9D8D01000}" type="presParOf" srcId="{3EF3574E-623A-4FA8-9541-A10A320EE5FD}" destId="{16B3802D-6C3C-4968-8F7E-F1A5D20C26E6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63EB398-827D-4756-86EB-A3EAD93D7506}">
      <dsp:nvSpPr>
        <dsp:cNvPr id="0" name=""/>
        <dsp:cNvSpPr/>
      </dsp:nvSpPr>
      <dsp:spPr>
        <a:xfrm>
          <a:off x="4437406" y="1724918"/>
          <a:ext cx="700610" cy="2218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159"/>
              </a:lnTo>
              <a:lnTo>
                <a:pt x="700610" y="151159"/>
              </a:lnTo>
              <a:lnTo>
                <a:pt x="700610" y="22181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C5325D-7B35-48B0-801F-72B04F73528D}">
      <dsp:nvSpPr>
        <dsp:cNvPr id="0" name=""/>
        <dsp:cNvSpPr/>
      </dsp:nvSpPr>
      <dsp:spPr>
        <a:xfrm>
          <a:off x="3642730" y="1724918"/>
          <a:ext cx="794676" cy="221814"/>
        </a:xfrm>
        <a:custGeom>
          <a:avLst/>
          <a:gdLst/>
          <a:ahLst/>
          <a:cxnLst/>
          <a:rect l="0" t="0" r="0" b="0"/>
          <a:pathLst>
            <a:path>
              <a:moveTo>
                <a:pt x="794676" y="0"/>
              </a:moveTo>
              <a:lnTo>
                <a:pt x="794676" y="151159"/>
              </a:lnTo>
              <a:lnTo>
                <a:pt x="0" y="151159"/>
              </a:lnTo>
              <a:lnTo>
                <a:pt x="0" y="22181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A6E240-56B2-43CC-B7F5-4725D3FADB96}">
      <dsp:nvSpPr>
        <dsp:cNvPr id="0" name=""/>
        <dsp:cNvSpPr/>
      </dsp:nvSpPr>
      <dsp:spPr>
        <a:xfrm>
          <a:off x="3227880" y="1018799"/>
          <a:ext cx="1209526" cy="2218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159"/>
              </a:lnTo>
              <a:lnTo>
                <a:pt x="1209526" y="151159"/>
              </a:lnTo>
              <a:lnTo>
                <a:pt x="1209526" y="22181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758D5F-1756-4050-905C-A1E0768C2080}">
      <dsp:nvSpPr>
        <dsp:cNvPr id="0" name=""/>
        <dsp:cNvSpPr/>
      </dsp:nvSpPr>
      <dsp:spPr>
        <a:xfrm>
          <a:off x="1434141" y="1724918"/>
          <a:ext cx="795335" cy="2218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159"/>
              </a:lnTo>
              <a:lnTo>
                <a:pt x="795335" y="151159"/>
              </a:lnTo>
              <a:lnTo>
                <a:pt x="795335" y="22181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CEA572-81F2-49D3-ABA5-E1D339E64666}">
      <dsp:nvSpPr>
        <dsp:cNvPr id="0" name=""/>
        <dsp:cNvSpPr/>
      </dsp:nvSpPr>
      <dsp:spPr>
        <a:xfrm>
          <a:off x="711973" y="1724918"/>
          <a:ext cx="722167" cy="221814"/>
        </a:xfrm>
        <a:custGeom>
          <a:avLst/>
          <a:gdLst/>
          <a:ahLst/>
          <a:cxnLst/>
          <a:rect l="0" t="0" r="0" b="0"/>
          <a:pathLst>
            <a:path>
              <a:moveTo>
                <a:pt x="722167" y="0"/>
              </a:moveTo>
              <a:lnTo>
                <a:pt x="722167" y="151159"/>
              </a:lnTo>
              <a:lnTo>
                <a:pt x="0" y="151159"/>
              </a:lnTo>
              <a:lnTo>
                <a:pt x="0" y="22181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8E18FE-0D73-4D9B-8A79-970CC7AA82A4}">
      <dsp:nvSpPr>
        <dsp:cNvPr id="0" name=""/>
        <dsp:cNvSpPr/>
      </dsp:nvSpPr>
      <dsp:spPr>
        <a:xfrm>
          <a:off x="1434141" y="1018799"/>
          <a:ext cx="1793738" cy="221814"/>
        </a:xfrm>
        <a:custGeom>
          <a:avLst/>
          <a:gdLst/>
          <a:ahLst/>
          <a:cxnLst/>
          <a:rect l="0" t="0" r="0" b="0"/>
          <a:pathLst>
            <a:path>
              <a:moveTo>
                <a:pt x="1793738" y="0"/>
              </a:moveTo>
              <a:lnTo>
                <a:pt x="1793738" y="151159"/>
              </a:lnTo>
              <a:lnTo>
                <a:pt x="0" y="151159"/>
              </a:lnTo>
              <a:lnTo>
                <a:pt x="0" y="22181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03AA27-E629-4DB1-AF5F-A70D26CF4B8E}">
      <dsp:nvSpPr>
        <dsp:cNvPr id="0" name=""/>
        <dsp:cNvSpPr/>
      </dsp:nvSpPr>
      <dsp:spPr>
        <a:xfrm>
          <a:off x="2552721" y="534494"/>
          <a:ext cx="1350317" cy="4843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1D359A8-ADAA-45BE-863A-3C492D07B852}">
      <dsp:nvSpPr>
        <dsp:cNvPr id="0" name=""/>
        <dsp:cNvSpPr/>
      </dsp:nvSpPr>
      <dsp:spPr>
        <a:xfrm>
          <a:off x="2637464" y="615000"/>
          <a:ext cx="1350317" cy="4843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2400" kern="1200" dirty="0"/>
        </a:p>
      </dsp:txBody>
      <dsp:txXfrm>
        <a:off x="2651649" y="629185"/>
        <a:ext cx="1321947" cy="455934"/>
      </dsp:txXfrm>
    </dsp:sp>
    <dsp:sp modelId="{B082CAF9-1FE3-4618-9F3E-15006EB565FA}">
      <dsp:nvSpPr>
        <dsp:cNvPr id="0" name=""/>
        <dsp:cNvSpPr/>
      </dsp:nvSpPr>
      <dsp:spPr>
        <a:xfrm>
          <a:off x="739778" y="1240613"/>
          <a:ext cx="1388726" cy="4843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5B312C-7E2A-4EC7-91B2-41F3852FE2E3}">
      <dsp:nvSpPr>
        <dsp:cNvPr id="0" name=""/>
        <dsp:cNvSpPr/>
      </dsp:nvSpPr>
      <dsp:spPr>
        <a:xfrm>
          <a:off x="824521" y="1321119"/>
          <a:ext cx="1388726" cy="4843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2400" kern="1200" dirty="0"/>
        </a:p>
      </dsp:txBody>
      <dsp:txXfrm>
        <a:off x="838706" y="1335304"/>
        <a:ext cx="1360356" cy="455934"/>
      </dsp:txXfrm>
    </dsp:sp>
    <dsp:sp modelId="{5567FF80-49E0-4E91-AF07-BF27D7C216D6}">
      <dsp:nvSpPr>
        <dsp:cNvPr id="0" name=""/>
        <dsp:cNvSpPr/>
      </dsp:nvSpPr>
      <dsp:spPr>
        <a:xfrm>
          <a:off x="1380" y="1946732"/>
          <a:ext cx="1421186" cy="1181592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949A48-5BE8-42EF-B5D1-DB27A2A94E41}">
      <dsp:nvSpPr>
        <dsp:cNvPr id="0" name=""/>
        <dsp:cNvSpPr/>
      </dsp:nvSpPr>
      <dsp:spPr>
        <a:xfrm>
          <a:off x="86123" y="2027238"/>
          <a:ext cx="1421186" cy="1181592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2000" kern="1200" dirty="0"/>
        </a:p>
      </dsp:txBody>
      <dsp:txXfrm>
        <a:off x="120731" y="2061846"/>
        <a:ext cx="1351970" cy="1112376"/>
      </dsp:txXfrm>
    </dsp:sp>
    <dsp:sp modelId="{5CFFC818-230D-4995-BF27-9166035DF087}">
      <dsp:nvSpPr>
        <dsp:cNvPr id="0" name=""/>
        <dsp:cNvSpPr/>
      </dsp:nvSpPr>
      <dsp:spPr>
        <a:xfrm>
          <a:off x="1592052" y="1946732"/>
          <a:ext cx="1274850" cy="1032126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AC6164F-E540-40ED-9C88-619A4A027F9C}">
      <dsp:nvSpPr>
        <dsp:cNvPr id="0" name=""/>
        <dsp:cNvSpPr/>
      </dsp:nvSpPr>
      <dsp:spPr>
        <a:xfrm>
          <a:off x="1676795" y="2027238"/>
          <a:ext cx="1274850" cy="103212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2000" kern="1200" dirty="0"/>
        </a:p>
      </dsp:txBody>
      <dsp:txXfrm>
        <a:off x="1707025" y="2057468"/>
        <a:ext cx="1214390" cy="971666"/>
      </dsp:txXfrm>
    </dsp:sp>
    <dsp:sp modelId="{AFAFF92F-88CF-4B04-BE54-877804BD5075}">
      <dsp:nvSpPr>
        <dsp:cNvPr id="0" name=""/>
        <dsp:cNvSpPr/>
      </dsp:nvSpPr>
      <dsp:spPr>
        <a:xfrm>
          <a:off x="3168356" y="1240613"/>
          <a:ext cx="2538099" cy="4843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CC2AE3-E328-46DB-9450-7F1ACD795A85}">
      <dsp:nvSpPr>
        <dsp:cNvPr id="0" name=""/>
        <dsp:cNvSpPr/>
      </dsp:nvSpPr>
      <dsp:spPr>
        <a:xfrm>
          <a:off x="3253099" y="1321119"/>
          <a:ext cx="2538099" cy="4843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2400" kern="1200" dirty="0"/>
        </a:p>
      </dsp:txBody>
      <dsp:txXfrm>
        <a:off x="3267284" y="1335304"/>
        <a:ext cx="2509729" cy="455934"/>
      </dsp:txXfrm>
    </dsp:sp>
    <dsp:sp modelId="{753BAD0A-C5DF-451C-B680-76A14BFE79CF}">
      <dsp:nvSpPr>
        <dsp:cNvPr id="0" name=""/>
        <dsp:cNvSpPr/>
      </dsp:nvSpPr>
      <dsp:spPr>
        <a:xfrm>
          <a:off x="3036388" y="1946732"/>
          <a:ext cx="1212683" cy="4843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A9CDA62-7ED8-41EC-8AC4-B2D4745FB3A4}">
      <dsp:nvSpPr>
        <dsp:cNvPr id="0" name=""/>
        <dsp:cNvSpPr/>
      </dsp:nvSpPr>
      <dsp:spPr>
        <a:xfrm>
          <a:off x="3121131" y="2027238"/>
          <a:ext cx="1212683" cy="4843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1600" kern="1200" dirty="0"/>
        </a:p>
      </dsp:txBody>
      <dsp:txXfrm>
        <a:off x="3135316" y="2041423"/>
        <a:ext cx="1184313" cy="455934"/>
      </dsp:txXfrm>
    </dsp:sp>
    <dsp:sp modelId="{A4D6982C-E9B5-4036-BB21-07F5258261C5}">
      <dsp:nvSpPr>
        <dsp:cNvPr id="0" name=""/>
        <dsp:cNvSpPr/>
      </dsp:nvSpPr>
      <dsp:spPr>
        <a:xfrm>
          <a:off x="4418557" y="1946732"/>
          <a:ext cx="1438918" cy="484304"/>
        </a:xfrm>
        <a:prstGeom prst="roundRect">
          <a:avLst>
            <a:gd name="adj" fmla="val 10000"/>
          </a:avLst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803488-01AE-4E2C-8EFB-BF1B29B555BE}">
      <dsp:nvSpPr>
        <dsp:cNvPr id="0" name=""/>
        <dsp:cNvSpPr/>
      </dsp:nvSpPr>
      <dsp:spPr>
        <a:xfrm>
          <a:off x="4503300" y="2027238"/>
          <a:ext cx="1438918" cy="484304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CA" sz="1600" kern="1200" dirty="0"/>
        </a:p>
      </dsp:txBody>
      <dsp:txXfrm>
        <a:off x="4517485" y="2041423"/>
        <a:ext cx="1410548" cy="455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2</cp:revision>
  <dcterms:created xsi:type="dcterms:W3CDTF">2015-02-11T02:04:00Z</dcterms:created>
  <dcterms:modified xsi:type="dcterms:W3CDTF">2015-02-11T02:56:00Z</dcterms:modified>
</cp:coreProperties>
</file>